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E4" w:rsidRDefault="00A91DE4" w:rsidP="00A91DE4">
      <w:pPr>
        <w:spacing w:line="500" w:lineRule="exact"/>
        <w:ind w:right="560"/>
        <w:jc w:val="left"/>
        <w:rPr>
          <w:rFonts w:ascii="仿宋_GB2312" w:eastAsia="仿宋_GB2312" w:hAnsi="仿宋_GB2312" w:cs="宋体"/>
          <w:color w:val="000000"/>
          <w:kern w:val="0"/>
          <w:sz w:val="28"/>
          <w:szCs w:val="28"/>
        </w:rPr>
      </w:pPr>
      <w:r>
        <w:rPr>
          <w:rFonts w:ascii="仿宋_GB2312" w:eastAsia="仿宋_GB2312" w:hAnsi="仿宋_GB2312" w:cs="宋体" w:hint="eastAsia"/>
          <w:color w:val="000000"/>
          <w:kern w:val="0"/>
          <w:sz w:val="28"/>
          <w:szCs w:val="28"/>
        </w:rPr>
        <w:t>附件一：</w:t>
      </w:r>
    </w:p>
    <w:p w:rsidR="00A91DE4" w:rsidRDefault="00A91DE4" w:rsidP="00A91DE4">
      <w:pPr>
        <w:spacing w:line="500" w:lineRule="exact"/>
        <w:jc w:val="center"/>
        <w:rPr>
          <w:rFonts w:ascii="方正小标宋_GBK" w:eastAsia="方正小标宋_GBK" w:hAnsi="宋体"/>
          <w:bCs/>
          <w:sz w:val="44"/>
          <w:szCs w:val="44"/>
        </w:rPr>
      </w:pPr>
      <w:r w:rsidRPr="002510DA">
        <w:rPr>
          <w:rFonts w:ascii="方正小标宋_GBK" w:eastAsia="方正小标宋_GBK" w:hAnsi="宋体" w:hint="eastAsia"/>
          <w:bCs/>
          <w:sz w:val="44"/>
          <w:szCs w:val="44"/>
        </w:rPr>
        <w:t>第</w:t>
      </w:r>
      <w:r>
        <w:rPr>
          <w:rFonts w:ascii="方正小标宋_GBK" w:eastAsia="方正小标宋_GBK" w:hAnsi="宋体" w:hint="eastAsia"/>
          <w:bCs/>
          <w:sz w:val="44"/>
          <w:szCs w:val="44"/>
        </w:rPr>
        <w:t>六</w:t>
      </w:r>
      <w:r w:rsidRPr="002510DA">
        <w:rPr>
          <w:rFonts w:ascii="方正小标宋_GBK" w:eastAsia="方正小标宋_GBK" w:hAnsi="宋体" w:hint="eastAsia"/>
          <w:bCs/>
          <w:sz w:val="44"/>
          <w:szCs w:val="44"/>
        </w:rPr>
        <w:t>届首都大学生创意集市活动方案</w:t>
      </w:r>
    </w:p>
    <w:p w:rsidR="00A91DE4" w:rsidRPr="00F51B57" w:rsidRDefault="00A91DE4" w:rsidP="00A91DE4">
      <w:pPr>
        <w:spacing w:line="500" w:lineRule="exact"/>
        <w:jc w:val="center"/>
        <w:rPr>
          <w:rFonts w:ascii="方正小标宋_GBK" w:eastAsia="方正小标宋_GBK" w:hAnsi="宋体"/>
          <w:bCs/>
          <w:szCs w:val="21"/>
        </w:rPr>
      </w:pPr>
    </w:p>
    <w:p w:rsidR="00A91DE4" w:rsidRPr="002C1CA4" w:rsidRDefault="00A91DE4" w:rsidP="00A91DE4">
      <w:pPr>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为深入贯彻学习党的十八大、十八届五中全会精神，落</w:t>
      </w:r>
      <w:proofErr w:type="gramStart"/>
      <w:r w:rsidRPr="002C1CA4">
        <w:rPr>
          <w:rFonts w:ascii="仿宋_GB2312" w:eastAsia="仿宋_GB2312" w:hAnsi="宋体" w:hint="eastAsia"/>
          <w:color w:val="000000"/>
          <w:sz w:val="28"/>
          <w:szCs w:val="28"/>
        </w:rPr>
        <w:t>实习近</w:t>
      </w:r>
      <w:proofErr w:type="gramEnd"/>
      <w:r w:rsidRPr="002C1CA4">
        <w:rPr>
          <w:rFonts w:ascii="仿宋_GB2312" w:eastAsia="仿宋_GB2312" w:hAnsi="宋体" w:hint="eastAsia"/>
          <w:color w:val="000000"/>
          <w:sz w:val="28"/>
          <w:szCs w:val="28"/>
        </w:rPr>
        <w:t>平总书记关于创新驱动发展战略，将创新摆在国家发展全局的核心位置以及让创新贯穿党和国家一切工作的重要论述，为建设创新型国家和实施北京市科技创新文化创新“双轮驱动战略”、进一步推动北京市文化创意产业发展提供优秀的人才储备，市委教育工委委托北京服装学院举</w:t>
      </w:r>
      <w:r w:rsidRPr="002C1CA4">
        <w:rPr>
          <w:rFonts w:ascii="仿宋_GB2312" w:eastAsia="仿宋_GB2312" w:hAnsi="仿宋_GB2312" w:cs="宋体" w:hint="eastAsia"/>
          <w:color w:val="000000"/>
          <w:kern w:val="0"/>
          <w:sz w:val="28"/>
          <w:szCs w:val="28"/>
        </w:rPr>
        <w:t>办“第六届首都大学生创意集市”</w:t>
      </w:r>
      <w:r w:rsidRPr="002C1CA4">
        <w:rPr>
          <w:rFonts w:ascii="仿宋_GB2312" w:eastAsia="仿宋_GB2312" w:hAnsi="宋体" w:hint="eastAsia"/>
          <w:color w:val="000000"/>
          <w:sz w:val="28"/>
          <w:szCs w:val="28"/>
        </w:rPr>
        <w:t>，为进一步培养首都大学生的创新意识、创新思维和创新能力，引导青年学生全面发展和成长成才持续贡献力量。</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活动宗旨</w:t>
      </w:r>
    </w:p>
    <w:p w:rsidR="00A91DE4" w:rsidRPr="002C1CA4" w:rsidRDefault="00A91DE4" w:rsidP="00A91DE4">
      <w:pPr>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1、培育和</w:t>
      </w:r>
      <w:proofErr w:type="gramStart"/>
      <w:r w:rsidRPr="002C1CA4">
        <w:rPr>
          <w:rFonts w:ascii="仿宋_GB2312" w:eastAsia="仿宋_GB2312" w:hAnsi="宋体" w:hint="eastAsia"/>
          <w:color w:val="000000"/>
          <w:sz w:val="28"/>
          <w:szCs w:val="28"/>
        </w:rPr>
        <w:t>践行</w:t>
      </w:r>
      <w:proofErr w:type="gramEnd"/>
      <w:r w:rsidRPr="002C1CA4">
        <w:rPr>
          <w:rFonts w:ascii="仿宋_GB2312" w:eastAsia="仿宋_GB2312" w:hAnsi="宋体" w:hint="eastAsia"/>
          <w:color w:val="000000"/>
          <w:sz w:val="28"/>
          <w:szCs w:val="28"/>
        </w:rPr>
        <w:t>社会主义核心价值观；</w:t>
      </w:r>
    </w:p>
    <w:p w:rsidR="00A91DE4" w:rsidRPr="002C1CA4" w:rsidRDefault="00A91DE4" w:rsidP="00A91DE4">
      <w:pPr>
        <w:tabs>
          <w:tab w:val="left" w:pos="360"/>
        </w:tabs>
        <w:spacing w:line="500" w:lineRule="exact"/>
        <w:ind w:firstLineChars="200" w:firstLine="560"/>
        <w:rPr>
          <w:rFonts w:ascii="仿宋_GB2312" w:eastAsia="仿宋_GB2312" w:hAnsi="宋体"/>
          <w:sz w:val="28"/>
          <w:szCs w:val="28"/>
        </w:rPr>
      </w:pPr>
      <w:r w:rsidRPr="002C1CA4">
        <w:rPr>
          <w:rFonts w:ascii="仿宋_GB2312" w:eastAsia="仿宋_GB2312" w:hAnsi="宋体" w:hint="eastAsia"/>
          <w:sz w:val="28"/>
          <w:szCs w:val="28"/>
        </w:rPr>
        <w:t>2、深入落实国家创新驱动发展和“大众创业 万众创新”创新创业战略；</w:t>
      </w:r>
    </w:p>
    <w:p w:rsidR="00A91DE4" w:rsidRPr="002C1CA4" w:rsidRDefault="00A91DE4" w:rsidP="00A91DE4">
      <w:pPr>
        <w:tabs>
          <w:tab w:val="left" w:pos="360"/>
        </w:tabs>
        <w:spacing w:line="500" w:lineRule="exact"/>
        <w:ind w:firstLineChars="200" w:firstLine="560"/>
        <w:rPr>
          <w:rFonts w:ascii="仿宋_GB2312" w:eastAsia="仿宋_GB2312" w:hAnsi="宋体"/>
          <w:sz w:val="28"/>
          <w:szCs w:val="28"/>
        </w:rPr>
      </w:pPr>
      <w:r w:rsidRPr="002C1CA4">
        <w:rPr>
          <w:rFonts w:ascii="仿宋_GB2312" w:eastAsia="仿宋_GB2312" w:hAnsi="宋体"/>
          <w:sz w:val="28"/>
          <w:szCs w:val="28"/>
        </w:rPr>
        <w:t>3</w:t>
      </w:r>
      <w:r w:rsidRPr="002C1CA4">
        <w:rPr>
          <w:rFonts w:ascii="仿宋_GB2312" w:eastAsia="仿宋_GB2312" w:hAnsi="宋体" w:hint="eastAsia"/>
          <w:sz w:val="28"/>
          <w:szCs w:val="28"/>
        </w:rPr>
        <w:t>、</w:t>
      </w:r>
      <w:r w:rsidRPr="002C1CA4">
        <w:rPr>
          <w:rFonts w:ascii="仿宋_GB2312" w:eastAsia="仿宋_GB2312" w:hAnsi="宋体" w:hint="eastAsia"/>
          <w:color w:val="333333"/>
          <w:sz w:val="28"/>
          <w:szCs w:val="28"/>
        </w:rPr>
        <w:t>培养首都大学生的创新</w:t>
      </w:r>
      <w:r w:rsidRPr="002C1CA4">
        <w:rPr>
          <w:rFonts w:ascii="仿宋_GB2312" w:eastAsia="仿宋_GB2312" w:hint="eastAsia"/>
          <w:color w:val="333333"/>
          <w:sz w:val="28"/>
          <w:szCs w:val="28"/>
        </w:rPr>
        <w:t>意识、</w:t>
      </w:r>
      <w:r w:rsidRPr="002C1CA4">
        <w:rPr>
          <w:rFonts w:ascii="仿宋_GB2312" w:eastAsia="仿宋_GB2312" w:hAnsi="宋体" w:hint="eastAsia"/>
          <w:color w:val="333333"/>
          <w:sz w:val="28"/>
          <w:szCs w:val="28"/>
        </w:rPr>
        <w:t>创新思维和创新能力</w:t>
      </w:r>
      <w:r w:rsidRPr="002C1CA4">
        <w:rPr>
          <w:rFonts w:ascii="仿宋_GB2312" w:eastAsia="仿宋_GB2312" w:hAnsi="宋体" w:hint="eastAsia"/>
          <w:sz w:val="28"/>
          <w:szCs w:val="28"/>
        </w:rPr>
        <w:t>；</w:t>
      </w:r>
    </w:p>
    <w:p w:rsidR="00A91DE4" w:rsidRPr="002C1CA4" w:rsidRDefault="00A91DE4" w:rsidP="00A91DE4">
      <w:pPr>
        <w:tabs>
          <w:tab w:val="left" w:pos="360"/>
        </w:tabs>
        <w:spacing w:line="500" w:lineRule="exact"/>
        <w:ind w:firstLineChars="200" w:firstLine="560"/>
        <w:rPr>
          <w:rFonts w:ascii="仿宋_GB2312" w:eastAsia="仿宋_GB2312" w:hAnsi="宋体"/>
          <w:sz w:val="28"/>
          <w:szCs w:val="28"/>
        </w:rPr>
      </w:pPr>
      <w:r w:rsidRPr="002C1CA4">
        <w:rPr>
          <w:rFonts w:ascii="仿宋_GB2312" w:eastAsia="仿宋_GB2312" w:hAnsi="宋体"/>
          <w:sz w:val="28"/>
          <w:szCs w:val="28"/>
        </w:rPr>
        <w:t>4</w:t>
      </w:r>
      <w:r w:rsidRPr="002C1CA4">
        <w:rPr>
          <w:rFonts w:ascii="仿宋_GB2312" w:eastAsia="仿宋_GB2312" w:hAnsi="宋体" w:hint="eastAsia"/>
          <w:sz w:val="28"/>
          <w:szCs w:val="28"/>
        </w:rPr>
        <w:t>、展现首都高校大学生创新风采，全面促进大学生成长成才；</w:t>
      </w:r>
    </w:p>
    <w:p w:rsidR="00A91DE4" w:rsidRPr="002C1CA4" w:rsidRDefault="00A91DE4" w:rsidP="00A91DE4">
      <w:pPr>
        <w:spacing w:line="500" w:lineRule="exact"/>
        <w:ind w:firstLineChars="200" w:firstLine="560"/>
        <w:rPr>
          <w:rFonts w:ascii="仿宋_GB2312" w:eastAsia="仿宋_GB2312" w:hAnsi="宋体"/>
          <w:sz w:val="28"/>
          <w:szCs w:val="28"/>
        </w:rPr>
      </w:pPr>
      <w:r w:rsidRPr="002C1CA4">
        <w:rPr>
          <w:rFonts w:ascii="仿宋_GB2312" w:eastAsia="仿宋_GB2312" w:hAnsi="宋体"/>
          <w:sz w:val="28"/>
          <w:szCs w:val="28"/>
        </w:rPr>
        <w:t>5</w:t>
      </w:r>
      <w:r w:rsidRPr="002C1CA4">
        <w:rPr>
          <w:rFonts w:ascii="仿宋_GB2312" w:eastAsia="仿宋_GB2312" w:hAnsi="宋体" w:hint="eastAsia"/>
          <w:sz w:val="28"/>
          <w:szCs w:val="28"/>
        </w:rPr>
        <w:t>、服务与促进学生的创意成果转化，为青年学生提供创新、创业平台；</w:t>
      </w:r>
    </w:p>
    <w:p w:rsidR="00A91DE4" w:rsidRPr="002C1CA4" w:rsidRDefault="00A91DE4" w:rsidP="00A91DE4">
      <w:pPr>
        <w:spacing w:line="500" w:lineRule="exact"/>
        <w:ind w:firstLineChars="200" w:firstLine="560"/>
        <w:rPr>
          <w:rFonts w:ascii="仿宋_GB2312" w:eastAsia="仿宋_GB2312" w:hAnsi="宋体"/>
          <w:sz w:val="28"/>
          <w:szCs w:val="28"/>
        </w:rPr>
      </w:pPr>
      <w:r w:rsidRPr="002C1CA4">
        <w:rPr>
          <w:rFonts w:ascii="仿宋_GB2312" w:eastAsia="仿宋_GB2312" w:hAnsi="宋体"/>
          <w:sz w:val="28"/>
          <w:szCs w:val="28"/>
        </w:rPr>
        <w:t>6</w:t>
      </w:r>
      <w:r w:rsidRPr="002C1CA4">
        <w:rPr>
          <w:rFonts w:ascii="仿宋_GB2312" w:eastAsia="仿宋_GB2312" w:hAnsi="宋体" w:hint="eastAsia"/>
          <w:sz w:val="28"/>
          <w:szCs w:val="28"/>
        </w:rPr>
        <w:t>、增进校际文化交流，培养团队协作精神，丰富首都大学生校园文化生活</w:t>
      </w:r>
      <w:r>
        <w:rPr>
          <w:rFonts w:ascii="仿宋_GB2312" w:eastAsia="仿宋_GB2312" w:hAnsi="宋体" w:hint="eastAsia"/>
          <w:sz w:val="28"/>
          <w:szCs w:val="28"/>
        </w:rPr>
        <w:t>；</w:t>
      </w:r>
    </w:p>
    <w:p w:rsidR="00A91DE4" w:rsidRPr="002C1CA4" w:rsidRDefault="00A91DE4" w:rsidP="00A91DE4">
      <w:pPr>
        <w:spacing w:line="500" w:lineRule="exact"/>
        <w:ind w:firstLineChars="200" w:firstLine="560"/>
        <w:rPr>
          <w:rFonts w:ascii="仿宋_GB2312" w:eastAsia="仿宋_GB2312" w:hAnsi="宋体"/>
          <w:sz w:val="28"/>
          <w:szCs w:val="28"/>
        </w:rPr>
      </w:pPr>
      <w:r w:rsidRPr="002C1CA4">
        <w:rPr>
          <w:rFonts w:ascii="仿宋_GB2312" w:eastAsia="仿宋_GB2312" w:hAnsi="宋体"/>
          <w:sz w:val="28"/>
          <w:szCs w:val="28"/>
        </w:rPr>
        <w:t>7</w:t>
      </w:r>
      <w:r w:rsidRPr="002C1CA4">
        <w:rPr>
          <w:rFonts w:ascii="仿宋_GB2312" w:eastAsia="仿宋_GB2312" w:hAnsi="宋体" w:hint="eastAsia"/>
          <w:sz w:val="28"/>
          <w:szCs w:val="28"/>
        </w:rPr>
        <w:t>、弘扬、创新中国传统优秀历史文化，增强文化认同感，培养民族自信心。</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活动主题</w:t>
      </w:r>
    </w:p>
    <w:p w:rsidR="00A91DE4" w:rsidRPr="002C1CA4" w:rsidRDefault="00A91DE4" w:rsidP="00A91DE4">
      <w:pPr>
        <w:spacing w:line="500" w:lineRule="exact"/>
        <w:ind w:firstLineChars="200" w:firstLine="560"/>
        <w:jc w:val="left"/>
        <w:rPr>
          <w:rFonts w:ascii="仿宋_GB2312" w:eastAsia="仿宋_GB2312" w:hAnsi="仿宋_GB2312" w:cs="宋体"/>
          <w:color w:val="000000"/>
          <w:kern w:val="0"/>
          <w:sz w:val="28"/>
          <w:szCs w:val="28"/>
        </w:rPr>
      </w:pPr>
      <w:r w:rsidRPr="002C1CA4">
        <w:rPr>
          <w:rFonts w:ascii="仿宋_GB2312" w:eastAsia="仿宋_GB2312" w:hAnsi="宋体" w:hint="eastAsia"/>
          <w:sz w:val="28"/>
          <w:szCs w:val="28"/>
        </w:rPr>
        <w:t>主题：</w:t>
      </w:r>
      <w:r w:rsidRPr="002C1CA4">
        <w:rPr>
          <w:rFonts w:ascii="仿宋_GB2312" w:eastAsia="仿宋_GB2312" w:hAnsi="仿宋_GB2312" w:cs="宋体" w:hint="eastAsia"/>
          <w:color w:val="000000"/>
          <w:kern w:val="0"/>
          <w:sz w:val="28"/>
          <w:szCs w:val="28"/>
        </w:rPr>
        <w:t xml:space="preserve">创意青春 </w:t>
      </w:r>
      <w:proofErr w:type="gramStart"/>
      <w:r w:rsidRPr="002C1CA4">
        <w:rPr>
          <w:rFonts w:ascii="仿宋_GB2312" w:eastAsia="仿宋_GB2312" w:hAnsi="仿宋_GB2312" w:cs="宋体" w:hint="eastAsia"/>
          <w:color w:val="000000"/>
          <w:kern w:val="0"/>
          <w:sz w:val="28"/>
          <w:szCs w:val="28"/>
        </w:rPr>
        <w:t>携梦远航</w:t>
      </w:r>
      <w:proofErr w:type="gramEnd"/>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参赛对象</w:t>
      </w:r>
    </w:p>
    <w:p w:rsidR="00A91DE4" w:rsidRPr="002C1CA4" w:rsidRDefault="00A91DE4" w:rsidP="00A91DE4">
      <w:pPr>
        <w:spacing w:line="500" w:lineRule="exact"/>
        <w:ind w:firstLineChars="200" w:firstLine="560"/>
        <w:jc w:val="left"/>
        <w:rPr>
          <w:rFonts w:ascii="仿宋_GB2312" w:eastAsia="仿宋_GB2312" w:hAnsi="宋体"/>
          <w:sz w:val="28"/>
          <w:szCs w:val="28"/>
        </w:rPr>
      </w:pPr>
      <w:r w:rsidRPr="002C1CA4">
        <w:rPr>
          <w:rFonts w:ascii="仿宋_GB2312" w:eastAsia="仿宋_GB2312" w:hAnsi="宋体" w:hint="eastAsia"/>
          <w:sz w:val="28"/>
          <w:szCs w:val="28"/>
        </w:rPr>
        <w:t>北京市高校大学生</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lastRenderedPageBreak/>
        <w:t>活动安排</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1</w:t>
      </w:r>
      <w:r w:rsidRPr="002C1CA4">
        <w:rPr>
          <w:rFonts w:ascii="仿宋_GB2312" w:eastAsia="仿宋_GB2312" w:hAnsi="宋体" w:cs="宋体" w:hint="eastAsia"/>
          <w:sz w:val="28"/>
          <w:szCs w:val="28"/>
        </w:rPr>
        <w:t>、校内宣传：</w:t>
      </w:r>
      <w:r>
        <w:rPr>
          <w:rFonts w:ascii="仿宋_GB2312" w:eastAsia="仿宋_GB2312" w:hAnsi="宋体" w:cs="宋体" w:hint="eastAsia"/>
          <w:sz w:val="28"/>
          <w:szCs w:val="28"/>
        </w:rPr>
        <w:t>通过</w:t>
      </w:r>
      <w:r w:rsidRPr="002C1CA4">
        <w:rPr>
          <w:rFonts w:ascii="仿宋_GB2312" w:eastAsia="仿宋_GB2312" w:hAnsi="宋体" w:cs="宋体" w:hint="eastAsia"/>
          <w:sz w:val="28"/>
          <w:szCs w:val="28"/>
        </w:rPr>
        <w:t>网站、广播、张贴海报、横幅等形式宣传活动情况，广泛动员学生参展；</w:t>
      </w:r>
    </w:p>
    <w:p w:rsidR="00A91DE4" w:rsidRPr="00230B5C" w:rsidRDefault="00A91DE4" w:rsidP="00A91DE4">
      <w:pPr>
        <w:pStyle w:val="a3"/>
        <w:spacing w:line="500" w:lineRule="exact"/>
        <w:ind w:firstLineChars="200" w:firstLine="560"/>
        <w:jc w:val="left"/>
        <w:rPr>
          <w:rFonts w:ascii="仿宋_GB2312" w:eastAsia="仿宋_GB2312" w:hAnsi="宋体" w:cs="宋体"/>
          <w:sz w:val="28"/>
          <w:szCs w:val="28"/>
        </w:rPr>
      </w:pPr>
      <w:r w:rsidRPr="002C1CA4">
        <w:rPr>
          <w:rFonts w:ascii="仿宋_GB2312" w:eastAsia="仿宋_GB2312" w:hAnsi="宋体" w:cs="宋体" w:hint="eastAsia"/>
          <w:sz w:val="28"/>
          <w:szCs w:val="28"/>
        </w:rPr>
        <w:t>3、报名及作品征集阶段：面向</w:t>
      </w:r>
      <w:r w:rsidRPr="002C1CA4">
        <w:rPr>
          <w:rFonts w:ascii="仿宋_GB2312" w:eastAsia="仿宋_GB2312" w:hAnsi="宋体" w:hint="eastAsia"/>
          <w:sz w:val="28"/>
          <w:szCs w:val="28"/>
        </w:rPr>
        <w:t>大学生个人或团队，征集参展作品，进行创意集市报名。</w:t>
      </w:r>
      <w:r w:rsidRPr="002C1CA4">
        <w:rPr>
          <w:rFonts w:ascii="仿宋_GB2312" w:eastAsia="仿宋_GB2312" w:hAnsi="宋体"/>
          <w:sz w:val="28"/>
          <w:szCs w:val="28"/>
        </w:rPr>
        <w:t>10</w:t>
      </w:r>
      <w:r w:rsidRPr="002C1CA4">
        <w:rPr>
          <w:rFonts w:ascii="仿宋_GB2312" w:eastAsia="仿宋_GB2312" w:hAnsi="宋体" w:hint="eastAsia"/>
          <w:sz w:val="28"/>
          <w:szCs w:val="28"/>
        </w:rPr>
        <w:t>月1</w:t>
      </w:r>
      <w:r w:rsidR="00B54A9C">
        <w:rPr>
          <w:rFonts w:ascii="仿宋_GB2312" w:eastAsia="仿宋_GB2312" w:hAnsi="宋体" w:hint="eastAsia"/>
          <w:sz w:val="28"/>
          <w:szCs w:val="28"/>
        </w:rPr>
        <w:t>0</w:t>
      </w:r>
      <w:r w:rsidRPr="002C1CA4">
        <w:rPr>
          <w:rFonts w:ascii="仿宋_GB2312" w:eastAsia="仿宋_GB2312" w:hAnsi="宋体" w:hint="eastAsia"/>
          <w:sz w:val="28"/>
          <w:szCs w:val="28"/>
        </w:rPr>
        <w:t>日</w:t>
      </w:r>
      <w:r w:rsidRPr="002C1CA4">
        <w:rPr>
          <w:rFonts w:ascii="仿宋_GB2312" w:eastAsia="仿宋_GB2312" w:hAnsi="宋体" w:cs="宋体" w:hint="eastAsia"/>
          <w:sz w:val="28"/>
          <w:szCs w:val="28"/>
        </w:rPr>
        <w:t>统一将各类申请表报送至</w:t>
      </w:r>
      <w:r>
        <w:rPr>
          <w:rFonts w:ascii="仿宋_GB2312" w:eastAsia="仿宋_GB2312" w:hAnsi="宋体" w:cs="宋体" w:hint="eastAsia"/>
          <w:sz w:val="28"/>
          <w:szCs w:val="28"/>
        </w:rPr>
        <w:t>邮箱</w:t>
      </w:r>
      <w:r w:rsidR="00B54A9C">
        <w:rPr>
          <w:rFonts w:ascii="仿宋_GB2312" w:eastAsia="仿宋_GB2312" w:hAnsi="宋体" w:cs="宋体" w:hint="eastAsia"/>
          <w:sz w:val="28"/>
          <w:szCs w:val="28"/>
        </w:rPr>
        <w:t>tjxy412</w:t>
      </w:r>
      <w:r>
        <w:rPr>
          <w:rFonts w:ascii="仿宋_GB2312" w:eastAsia="仿宋_GB2312" w:hAnsi="宋体" w:cs="宋体"/>
          <w:sz w:val="28"/>
          <w:szCs w:val="28"/>
        </w:rPr>
        <w:t>@</w:t>
      </w:r>
      <w:r w:rsidR="00B54A9C">
        <w:rPr>
          <w:rFonts w:ascii="仿宋_GB2312" w:eastAsia="仿宋_GB2312" w:hAnsi="宋体" w:cs="宋体" w:hint="eastAsia"/>
          <w:sz w:val="28"/>
          <w:szCs w:val="28"/>
        </w:rPr>
        <w:t>163.</w:t>
      </w:r>
      <w:proofErr w:type="gramStart"/>
      <w:r w:rsidR="00B54A9C">
        <w:rPr>
          <w:rFonts w:ascii="仿宋_GB2312" w:eastAsia="仿宋_GB2312" w:hAnsi="宋体" w:cs="宋体" w:hint="eastAsia"/>
          <w:sz w:val="28"/>
          <w:szCs w:val="28"/>
        </w:rPr>
        <w:t>com</w:t>
      </w:r>
      <w:proofErr w:type="gramEnd"/>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4、截止时间：</w:t>
      </w:r>
      <w:r w:rsidRPr="002C1CA4">
        <w:rPr>
          <w:rFonts w:ascii="仿宋_GB2312" w:eastAsia="仿宋_GB2312" w:hAnsi="宋体" w:cs="宋体"/>
          <w:sz w:val="28"/>
          <w:szCs w:val="28"/>
        </w:rPr>
        <w:t>10</w:t>
      </w:r>
      <w:r w:rsidRPr="002C1CA4">
        <w:rPr>
          <w:rFonts w:ascii="仿宋_GB2312" w:eastAsia="仿宋_GB2312" w:hAnsi="宋体" w:cs="宋体" w:hint="eastAsia"/>
          <w:sz w:val="28"/>
          <w:szCs w:val="28"/>
        </w:rPr>
        <w:t>月1</w:t>
      </w:r>
      <w:r w:rsidR="00B54A9C">
        <w:rPr>
          <w:rFonts w:ascii="仿宋_GB2312" w:eastAsia="仿宋_GB2312" w:hAnsi="宋体" w:cs="宋体" w:hint="eastAsia"/>
          <w:sz w:val="28"/>
          <w:szCs w:val="28"/>
        </w:rPr>
        <w:t>0</w:t>
      </w:r>
      <w:r w:rsidRPr="002C1CA4">
        <w:rPr>
          <w:rFonts w:ascii="仿宋_GB2312" w:eastAsia="仿宋_GB2312" w:hAnsi="宋体" w:cs="宋体" w:hint="eastAsia"/>
          <w:sz w:val="28"/>
          <w:szCs w:val="28"/>
        </w:rPr>
        <w:t>日；</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5、作品评选：</w:t>
      </w:r>
      <w:r w:rsidRPr="002C1CA4">
        <w:rPr>
          <w:rFonts w:ascii="仿宋_GB2312" w:eastAsia="仿宋_GB2312" w:hAnsi="宋体" w:hint="eastAsia"/>
          <w:sz w:val="28"/>
          <w:szCs w:val="28"/>
        </w:rPr>
        <w:t>201</w:t>
      </w:r>
      <w:r w:rsidRPr="002C1CA4">
        <w:rPr>
          <w:rFonts w:ascii="仿宋_GB2312" w:eastAsia="仿宋_GB2312" w:hAnsi="宋体"/>
          <w:sz w:val="28"/>
          <w:szCs w:val="28"/>
        </w:rPr>
        <w:t>6</w:t>
      </w:r>
      <w:r w:rsidRPr="002C1CA4">
        <w:rPr>
          <w:rFonts w:ascii="仿宋_GB2312" w:eastAsia="仿宋_GB2312" w:hAnsi="宋体" w:hint="eastAsia"/>
          <w:sz w:val="28"/>
          <w:szCs w:val="28"/>
        </w:rPr>
        <w:t>年</w:t>
      </w:r>
      <w:r w:rsidRPr="002C1CA4">
        <w:rPr>
          <w:rFonts w:ascii="仿宋_GB2312" w:eastAsia="仿宋_GB2312" w:hAnsi="宋体"/>
          <w:sz w:val="28"/>
          <w:szCs w:val="28"/>
        </w:rPr>
        <w:t>10</w:t>
      </w:r>
      <w:r w:rsidRPr="002C1CA4">
        <w:rPr>
          <w:rFonts w:ascii="仿宋_GB2312" w:eastAsia="仿宋_GB2312" w:hAnsi="宋体" w:hint="eastAsia"/>
          <w:sz w:val="28"/>
          <w:szCs w:val="28"/>
        </w:rPr>
        <w:t>月底，评奖</w:t>
      </w:r>
      <w:r w:rsidRPr="002C1CA4">
        <w:rPr>
          <w:rFonts w:ascii="仿宋_GB2312" w:eastAsia="仿宋_GB2312" w:hAnsi="宋体" w:cs="宋体" w:hint="eastAsia"/>
          <w:sz w:val="28"/>
          <w:szCs w:val="28"/>
        </w:rPr>
        <w:t>标准如下：</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1）所有作品均以原创性为主要标准、遵守国家有关政策法规、社会公德、行业规范等要求。</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2）评奖坚持公平、公正、公开的原则，严格标准以质论奖。</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3）作品应具有新颖性、感染力及与主题的相关性，能够体现与展示当代大学生的创新、创意水平；</w:t>
      </w:r>
    </w:p>
    <w:p w:rsidR="00A91DE4" w:rsidRPr="002C1CA4" w:rsidRDefault="00A91DE4" w:rsidP="00A91DE4">
      <w:pPr>
        <w:pStyle w:val="a3"/>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cs="宋体" w:hint="eastAsia"/>
          <w:sz w:val="28"/>
          <w:szCs w:val="28"/>
        </w:rPr>
        <w:t>6、创意</w:t>
      </w:r>
      <w:proofErr w:type="gramStart"/>
      <w:r w:rsidRPr="002C1CA4">
        <w:rPr>
          <w:rFonts w:ascii="仿宋_GB2312" w:eastAsia="仿宋_GB2312" w:hAnsi="宋体" w:cs="宋体" w:hint="eastAsia"/>
          <w:sz w:val="28"/>
          <w:szCs w:val="28"/>
        </w:rPr>
        <w:t>集市开幕</w:t>
      </w:r>
      <w:proofErr w:type="gramEnd"/>
      <w:r w:rsidRPr="002C1CA4">
        <w:rPr>
          <w:rFonts w:ascii="仿宋_GB2312" w:eastAsia="仿宋_GB2312" w:hAnsi="宋体" w:cs="宋体" w:hint="eastAsia"/>
          <w:sz w:val="28"/>
          <w:szCs w:val="28"/>
        </w:rPr>
        <w:t>时间为</w:t>
      </w:r>
      <w:r w:rsidRPr="002C1CA4">
        <w:rPr>
          <w:rFonts w:ascii="仿宋_GB2312" w:eastAsia="仿宋_GB2312" w:hAnsi="宋体" w:hint="eastAsia"/>
          <w:sz w:val="28"/>
          <w:szCs w:val="28"/>
        </w:rPr>
        <w:t>201</w:t>
      </w:r>
      <w:r w:rsidRPr="002C1CA4">
        <w:rPr>
          <w:rFonts w:ascii="仿宋_GB2312" w:eastAsia="仿宋_GB2312" w:hAnsi="宋体"/>
          <w:sz w:val="28"/>
          <w:szCs w:val="28"/>
        </w:rPr>
        <w:t>6</w:t>
      </w:r>
      <w:r w:rsidRPr="002C1CA4">
        <w:rPr>
          <w:rFonts w:ascii="仿宋_GB2312" w:eastAsia="仿宋_GB2312" w:hAnsi="宋体" w:hint="eastAsia"/>
          <w:sz w:val="28"/>
          <w:szCs w:val="28"/>
        </w:rPr>
        <w:t>年</w:t>
      </w:r>
      <w:r w:rsidRPr="002C1CA4">
        <w:rPr>
          <w:rFonts w:ascii="仿宋_GB2312" w:eastAsia="仿宋_GB2312" w:hAnsi="宋体"/>
          <w:sz w:val="28"/>
          <w:szCs w:val="28"/>
        </w:rPr>
        <w:t>10</w:t>
      </w:r>
      <w:r w:rsidRPr="002C1CA4">
        <w:rPr>
          <w:rFonts w:ascii="仿宋_GB2312" w:eastAsia="仿宋_GB2312" w:hAnsi="宋体" w:hint="eastAsia"/>
          <w:sz w:val="28"/>
          <w:szCs w:val="28"/>
        </w:rPr>
        <w:t>月</w:t>
      </w:r>
      <w:r w:rsidRPr="002C1CA4">
        <w:rPr>
          <w:rFonts w:ascii="仿宋_GB2312" w:eastAsia="仿宋_GB2312" w:hAnsi="宋体"/>
          <w:sz w:val="28"/>
          <w:szCs w:val="28"/>
        </w:rPr>
        <w:t>15</w:t>
      </w:r>
      <w:r w:rsidRPr="002C1CA4">
        <w:rPr>
          <w:rFonts w:ascii="仿宋_GB2312" w:eastAsia="仿宋_GB2312" w:hAnsi="宋体" w:hint="eastAsia"/>
          <w:sz w:val="28"/>
          <w:szCs w:val="28"/>
        </w:rPr>
        <w:t>日，展示时间为</w:t>
      </w:r>
      <w:r w:rsidRPr="002C1CA4">
        <w:rPr>
          <w:rFonts w:ascii="仿宋_GB2312" w:eastAsia="仿宋_GB2312" w:hAnsi="宋体"/>
          <w:sz w:val="28"/>
          <w:szCs w:val="28"/>
        </w:rPr>
        <w:t>15</w:t>
      </w:r>
      <w:r w:rsidRPr="002C1CA4">
        <w:rPr>
          <w:rFonts w:ascii="仿宋_GB2312" w:eastAsia="仿宋_GB2312" w:hAnsi="宋体" w:hint="eastAsia"/>
          <w:sz w:val="28"/>
          <w:szCs w:val="28"/>
        </w:rPr>
        <w:t>日——</w:t>
      </w:r>
      <w:r w:rsidRPr="002C1CA4">
        <w:rPr>
          <w:rFonts w:ascii="仿宋_GB2312" w:eastAsia="仿宋_GB2312" w:hAnsi="宋体"/>
          <w:sz w:val="28"/>
          <w:szCs w:val="28"/>
        </w:rPr>
        <w:t>17</w:t>
      </w:r>
      <w:r w:rsidRPr="002C1CA4">
        <w:rPr>
          <w:rFonts w:ascii="仿宋_GB2312" w:eastAsia="仿宋_GB2312" w:hAnsi="宋体" w:hint="eastAsia"/>
          <w:sz w:val="28"/>
          <w:szCs w:val="28"/>
        </w:rPr>
        <w:t>日</w:t>
      </w:r>
      <w:r w:rsidRPr="002C1CA4">
        <w:rPr>
          <w:rFonts w:ascii="仿宋_GB2312" w:eastAsia="仿宋_GB2312" w:hAnsi="宋体" w:hint="eastAsia"/>
          <w:color w:val="000000"/>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hint="eastAsia"/>
          <w:color w:val="000000"/>
          <w:sz w:val="28"/>
          <w:szCs w:val="28"/>
        </w:rPr>
        <w:t>7、评选“创意之星”：活动将</w:t>
      </w:r>
      <w:r w:rsidRPr="002C1CA4">
        <w:rPr>
          <w:rFonts w:ascii="仿宋_GB2312" w:eastAsia="仿宋_GB2312" w:hAnsi="宋体" w:hint="eastAsia"/>
          <w:bCs/>
          <w:sz w:val="28"/>
          <w:szCs w:val="28"/>
        </w:rPr>
        <w:t>邀请主要领导、专家学者和知名企业代表组成评委团，现场对创意作品进行评比，评选出40名首都高校“创意之星”；</w:t>
      </w:r>
    </w:p>
    <w:p w:rsidR="00A91DE4" w:rsidRPr="002C1CA4" w:rsidRDefault="00A91DE4" w:rsidP="00A91DE4">
      <w:pPr>
        <w:pStyle w:val="a3"/>
        <w:spacing w:line="500" w:lineRule="exact"/>
        <w:ind w:firstLineChars="200" w:firstLine="560"/>
        <w:rPr>
          <w:rFonts w:ascii="仿宋_GB2312" w:eastAsia="仿宋_GB2312" w:hAnsi="宋体"/>
          <w:sz w:val="28"/>
          <w:szCs w:val="28"/>
        </w:rPr>
      </w:pPr>
      <w:r w:rsidRPr="002C1CA4">
        <w:rPr>
          <w:rFonts w:ascii="仿宋_GB2312" w:eastAsia="仿宋_GB2312" w:hAnsi="宋体" w:cs="宋体" w:hint="eastAsia"/>
          <w:sz w:val="28"/>
          <w:szCs w:val="28"/>
        </w:rPr>
        <w:t>8、创新论坛及创意成果转化：</w:t>
      </w:r>
      <w:r w:rsidRPr="002C1CA4">
        <w:rPr>
          <w:rFonts w:ascii="仿宋_GB2312" w:eastAsia="仿宋_GB2312" w:hAnsi="宋体" w:hint="eastAsia"/>
          <w:sz w:val="28"/>
          <w:szCs w:val="28"/>
        </w:rPr>
        <w:t>活动期间，组委会将邀请有关企业、业界精英和媒体参加，将创意与社会需求相对接，加大行业、企业对人才的发掘和联合培养。</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参展作品要求</w:t>
      </w:r>
    </w:p>
    <w:p w:rsidR="00A91DE4" w:rsidRPr="002C1CA4" w:rsidRDefault="00A91DE4" w:rsidP="00A91DE4">
      <w:pPr>
        <w:tabs>
          <w:tab w:val="left" w:pos="567"/>
        </w:tabs>
        <w:spacing w:line="500" w:lineRule="exact"/>
        <w:ind w:firstLineChars="200" w:firstLine="560"/>
        <w:rPr>
          <w:rFonts w:ascii="仿宋_GB2312" w:eastAsia="仿宋_GB2312" w:hAnsi="宋体"/>
          <w:sz w:val="28"/>
          <w:szCs w:val="28"/>
        </w:rPr>
      </w:pPr>
      <w:r w:rsidRPr="002C1CA4">
        <w:rPr>
          <w:rFonts w:ascii="仿宋_GB2312" w:eastAsia="仿宋_GB2312" w:hAnsi="宋体" w:hint="eastAsia"/>
          <w:sz w:val="28"/>
          <w:szCs w:val="28"/>
        </w:rPr>
        <w:t>创意集市参展作品要求及范围如下：</w:t>
      </w:r>
    </w:p>
    <w:p w:rsidR="00A91DE4" w:rsidRPr="002C1CA4" w:rsidRDefault="00A91DE4" w:rsidP="00A91DE4">
      <w:pPr>
        <w:spacing w:line="500" w:lineRule="exact"/>
        <w:ind w:firstLineChars="200" w:firstLine="560"/>
        <w:rPr>
          <w:rFonts w:ascii="仿宋_GB2312" w:eastAsia="仿宋_GB2312" w:hAnsi="宋体" w:cs="宋体"/>
          <w:kern w:val="0"/>
          <w:sz w:val="28"/>
          <w:szCs w:val="28"/>
        </w:rPr>
      </w:pPr>
      <w:r w:rsidRPr="002C1CA4">
        <w:rPr>
          <w:rFonts w:ascii="仿宋_GB2312" w:eastAsia="仿宋_GB2312" w:hAnsi="宋体" w:cs="宋体" w:hint="eastAsia"/>
          <w:kern w:val="0"/>
          <w:sz w:val="28"/>
          <w:szCs w:val="28"/>
        </w:rPr>
        <w:t>1、各类</w:t>
      </w:r>
      <w:r>
        <w:rPr>
          <w:rFonts w:ascii="仿宋_GB2312" w:eastAsia="仿宋_GB2312" w:hAnsi="宋体" w:cs="宋体" w:hint="eastAsia"/>
          <w:kern w:val="0"/>
          <w:sz w:val="28"/>
          <w:szCs w:val="28"/>
        </w:rPr>
        <w:t>科学技术类</w:t>
      </w:r>
      <w:r w:rsidRPr="002C1CA4">
        <w:rPr>
          <w:rFonts w:ascii="仿宋_GB2312" w:eastAsia="仿宋_GB2312" w:hAnsi="宋体" w:cs="宋体" w:hint="eastAsia"/>
          <w:sz w:val="28"/>
          <w:szCs w:val="28"/>
        </w:rPr>
        <w:t>小发明</w:t>
      </w:r>
      <w:r w:rsidRPr="002C1CA4">
        <w:rPr>
          <w:rFonts w:ascii="仿宋_GB2312" w:eastAsia="仿宋_GB2312" w:hAnsi="宋体" w:hint="eastAsia"/>
          <w:sz w:val="28"/>
          <w:szCs w:val="28"/>
        </w:rPr>
        <w:t>、创造：便于现场展示，形式、类别不限</w:t>
      </w:r>
      <w:r w:rsidRPr="002C1CA4">
        <w:rPr>
          <w:rFonts w:ascii="仿宋_GB2312" w:eastAsia="仿宋_GB2312" w:hAnsi="宋体" w:cs="宋体" w:hint="eastAsia"/>
          <w:kern w:val="0"/>
          <w:sz w:val="28"/>
          <w:szCs w:val="28"/>
        </w:rPr>
        <w:t>；</w:t>
      </w:r>
    </w:p>
    <w:p w:rsidR="00A91DE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2、平面作品：装饰画</w:t>
      </w:r>
      <w:r w:rsidRPr="002C1CA4">
        <w:rPr>
          <w:rFonts w:ascii="仿宋_GB2312" w:eastAsia="仿宋_GB2312" w:hAnsi="宋体" w:hint="eastAsia"/>
          <w:sz w:val="28"/>
          <w:szCs w:val="28"/>
        </w:rPr>
        <w:t>、原创漫（插）画、广告设计、创意平面设计作品（招贴、海报等）、创意卡片（贴）等</w:t>
      </w:r>
      <w:r w:rsidRPr="002C1CA4">
        <w:rPr>
          <w:rFonts w:ascii="仿宋_GB2312" w:eastAsia="仿宋_GB2312" w:hAnsi="宋体" w:cs="宋体" w:hint="eastAsia"/>
          <w:sz w:val="28"/>
          <w:szCs w:val="28"/>
        </w:rPr>
        <w:t>，作品尺寸、材料及</w:t>
      </w:r>
      <w:r w:rsidRPr="002C1CA4">
        <w:rPr>
          <w:rFonts w:ascii="仿宋_GB2312" w:eastAsia="仿宋_GB2312" w:hAnsi="宋体" w:cs="宋体" w:hint="eastAsia"/>
          <w:sz w:val="28"/>
          <w:szCs w:val="28"/>
        </w:rPr>
        <w:lastRenderedPageBreak/>
        <w:t>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 xml:space="preserve">3、服饰、首饰、配饰作品：材料及形式不限； </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4、手绘作品：手绘T恤、手绘鞋帽、手绘帆布袋</w:t>
      </w:r>
      <w:r w:rsidRPr="002C1CA4">
        <w:rPr>
          <w:rFonts w:ascii="仿宋_GB2312" w:eastAsia="仿宋_GB2312" w:hAnsi="宋体" w:hint="eastAsia"/>
          <w:sz w:val="28"/>
          <w:szCs w:val="28"/>
        </w:rPr>
        <w:t>等手绘作品</w:t>
      </w:r>
      <w:r w:rsidRPr="002C1CA4">
        <w:rPr>
          <w:rFonts w:ascii="仿宋_GB2312" w:eastAsia="仿宋_GB2312" w:hAnsi="宋体" w:cs="宋体" w:hint="eastAsia"/>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5、插花作品：形式不限；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6、装饰品：抱枕、笔筒、相框、</w:t>
      </w:r>
      <w:r w:rsidRPr="002C1CA4">
        <w:rPr>
          <w:rFonts w:ascii="仿宋_GB2312" w:eastAsia="仿宋_GB2312" w:hAnsi="宋体" w:hint="eastAsia"/>
          <w:sz w:val="28"/>
          <w:szCs w:val="28"/>
        </w:rPr>
        <w:t>挂件饰品、</w:t>
      </w:r>
      <w:r w:rsidRPr="002C1CA4">
        <w:rPr>
          <w:rFonts w:ascii="仿宋_GB2312" w:eastAsia="仿宋_GB2312" w:hAnsi="宋体" w:cs="宋体" w:hint="eastAsia"/>
          <w:sz w:val="28"/>
          <w:szCs w:val="28"/>
        </w:rPr>
        <w:t xml:space="preserve">手工地毯、手工布偶等装饰品和日用品，材料形式不限； </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7、雕塑、泥塑作品：材料形式不限；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8、金工作品：材料形式不限；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9、手工玩具作品</w:t>
      </w:r>
      <w:r>
        <w:rPr>
          <w:rFonts w:ascii="仿宋_GB2312" w:eastAsia="仿宋_GB2312" w:hAnsi="宋体" w:cs="宋体" w:hint="eastAsia"/>
          <w:sz w:val="28"/>
          <w:szCs w:val="28"/>
        </w:rPr>
        <w:t>：</w:t>
      </w:r>
      <w:r w:rsidRPr="002C1CA4">
        <w:rPr>
          <w:rFonts w:ascii="仿宋_GB2312" w:eastAsia="仿宋_GB2312" w:hAnsi="宋体" w:cs="宋体" w:hint="eastAsia"/>
          <w:sz w:val="28"/>
          <w:szCs w:val="28"/>
        </w:rPr>
        <w:t>材料形式不限；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10、废物利用作品：材料形式不限；</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仿宋_GB2312" w:cs="宋体" w:hint="eastAsia"/>
          <w:sz w:val="28"/>
          <w:szCs w:val="28"/>
        </w:rPr>
        <w:t>11、其它创意作品、手工艺品</w:t>
      </w:r>
      <w:r w:rsidRPr="002C1CA4">
        <w:rPr>
          <w:rFonts w:ascii="仿宋_GB2312" w:eastAsia="仿宋_GB2312" w:hAnsi="宋体" w:cs="宋体" w:hint="eastAsia"/>
          <w:sz w:val="28"/>
          <w:szCs w:val="28"/>
        </w:rPr>
        <w:t>。</w:t>
      </w:r>
    </w:p>
    <w:p w:rsidR="00A91DE4" w:rsidRPr="002C1CA4" w:rsidRDefault="00A91DE4" w:rsidP="00A91DE4">
      <w:pPr>
        <w:pStyle w:val="a3"/>
        <w:spacing w:line="500" w:lineRule="exact"/>
        <w:ind w:firstLineChars="200" w:firstLine="560"/>
        <w:rPr>
          <w:rFonts w:ascii="仿宋_GB2312" w:eastAsia="仿宋_GB2312" w:hAnsi="宋体" w:cs="宋体"/>
          <w:sz w:val="28"/>
          <w:szCs w:val="28"/>
        </w:rPr>
      </w:pPr>
      <w:r w:rsidRPr="002C1CA4">
        <w:rPr>
          <w:rFonts w:ascii="仿宋_GB2312" w:eastAsia="仿宋_GB2312" w:hAnsi="宋体" w:cs="宋体" w:hint="eastAsia"/>
          <w:sz w:val="28"/>
          <w:szCs w:val="28"/>
        </w:rPr>
        <w:t>以上所有作品必须为原创，具备设计感</w:t>
      </w:r>
      <w:r>
        <w:rPr>
          <w:rFonts w:ascii="仿宋_GB2312" w:eastAsia="仿宋_GB2312" w:hAnsi="宋体" w:cs="宋体" w:hint="eastAsia"/>
          <w:sz w:val="28"/>
          <w:szCs w:val="28"/>
        </w:rPr>
        <w:t>和</w:t>
      </w:r>
      <w:r w:rsidRPr="002C1CA4">
        <w:rPr>
          <w:rFonts w:ascii="仿宋_GB2312" w:eastAsia="仿宋_GB2312" w:hAnsi="宋体" w:cs="宋体" w:hint="eastAsia"/>
          <w:sz w:val="28"/>
          <w:szCs w:val="28"/>
        </w:rPr>
        <w:t>便于展示。不提倡油画</w:t>
      </w:r>
      <w:r w:rsidRPr="002C1CA4">
        <w:rPr>
          <w:rFonts w:ascii="仿宋_GB2312" w:eastAsia="仿宋_GB2312" w:hAnsi="宋体" w:hint="eastAsia"/>
          <w:sz w:val="28"/>
          <w:szCs w:val="28"/>
        </w:rPr>
        <w:t>、</w:t>
      </w:r>
      <w:r w:rsidRPr="002C1CA4">
        <w:rPr>
          <w:rFonts w:ascii="仿宋_GB2312" w:eastAsia="仿宋_GB2312" w:hAnsi="宋体" w:cs="宋体" w:hint="eastAsia"/>
          <w:sz w:val="28"/>
          <w:szCs w:val="28"/>
        </w:rPr>
        <w:t>国画</w:t>
      </w:r>
      <w:r w:rsidRPr="002C1CA4">
        <w:rPr>
          <w:rFonts w:ascii="仿宋_GB2312" w:eastAsia="仿宋_GB2312" w:hAnsi="宋体" w:hint="eastAsia"/>
          <w:sz w:val="28"/>
          <w:szCs w:val="28"/>
        </w:rPr>
        <w:t>、</w:t>
      </w:r>
      <w:r w:rsidRPr="002C1CA4">
        <w:rPr>
          <w:rFonts w:ascii="仿宋_GB2312" w:eastAsia="仿宋_GB2312" w:hAnsi="宋体" w:cs="宋体" w:hint="eastAsia"/>
          <w:sz w:val="28"/>
          <w:szCs w:val="28"/>
        </w:rPr>
        <w:t>书法等纯美术作品。</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奖励设置及项目支持</w:t>
      </w:r>
    </w:p>
    <w:p w:rsidR="00A91DE4" w:rsidRPr="002C1CA4" w:rsidRDefault="00A91DE4" w:rsidP="00A91DE4">
      <w:pPr>
        <w:numPr>
          <w:ilvl w:val="0"/>
          <w:numId w:val="1"/>
        </w:numPr>
        <w:spacing w:line="500" w:lineRule="exact"/>
        <w:ind w:firstLineChars="200" w:firstLine="560"/>
        <w:rPr>
          <w:rFonts w:ascii="仿宋_GB2312" w:eastAsia="仿宋_GB2312" w:hAnsi="仿宋_GB2312" w:cs="宋体"/>
          <w:kern w:val="0"/>
          <w:sz w:val="28"/>
          <w:szCs w:val="28"/>
        </w:rPr>
      </w:pPr>
      <w:r w:rsidRPr="002C1CA4">
        <w:rPr>
          <w:rFonts w:ascii="仿宋_GB2312" w:eastAsia="仿宋_GB2312" w:hAnsi="仿宋_GB2312" w:cs="宋体" w:hint="eastAsia"/>
          <w:color w:val="000000"/>
          <w:kern w:val="0"/>
          <w:sz w:val="28"/>
          <w:szCs w:val="28"/>
        </w:rPr>
        <w:t>创意集市将评选出“创意之星”金奖1名</w:t>
      </w:r>
      <w:r w:rsidRPr="002C1CA4">
        <w:rPr>
          <w:rFonts w:ascii="仿宋_GB2312" w:eastAsia="仿宋_GB2312" w:hAnsi="仿宋_GB2312" w:cs="宋体" w:hint="eastAsia"/>
          <w:kern w:val="0"/>
          <w:sz w:val="28"/>
          <w:szCs w:val="28"/>
        </w:rPr>
        <w:t>（价值6000元奖品）、银奖5名（价值3000元奖品）、铜奖15名（价值1000元奖品）、优秀奖19名</w:t>
      </w:r>
      <w:r>
        <w:rPr>
          <w:rFonts w:ascii="仿宋_GB2312" w:eastAsia="仿宋_GB2312" w:hAnsi="仿宋_GB2312" w:cs="宋体" w:hint="eastAsia"/>
          <w:kern w:val="0"/>
          <w:sz w:val="28"/>
          <w:szCs w:val="28"/>
        </w:rPr>
        <w:t>。</w:t>
      </w:r>
      <w:r w:rsidRPr="002C1CA4">
        <w:rPr>
          <w:rFonts w:ascii="仿宋_GB2312" w:eastAsia="仿宋_GB2312" w:hAnsi="仿宋_GB2312" w:cs="宋体" w:hint="eastAsia"/>
          <w:color w:val="000000"/>
          <w:kern w:val="0"/>
          <w:sz w:val="28"/>
          <w:szCs w:val="28"/>
        </w:rPr>
        <w:t>市委教育工委、北京高校学生工作学会将为获奖的个人、团队颁发《第六届首都大学生创意集市“创意之星”》荣誉证书</w:t>
      </w:r>
      <w:r>
        <w:rPr>
          <w:rFonts w:ascii="仿宋_GB2312" w:eastAsia="仿宋_GB2312" w:hAnsi="仿宋_GB2312" w:cs="宋体" w:hint="eastAsia"/>
          <w:color w:val="000000"/>
          <w:kern w:val="0"/>
          <w:sz w:val="28"/>
          <w:szCs w:val="28"/>
        </w:rPr>
        <w:t>（市级荣誉）、对</w:t>
      </w:r>
      <w:r w:rsidRPr="002C1CA4">
        <w:rPr>
          <w:rFonts w:ascii="仿宋_GB2312" w:eastAsia="仿宋_GB2312" w:hAnsi="仿宋_GB2312" w:cs="宋体" w:hint="eastAsia"/>
          <w:color w:val="000000"/>
          <w:kern w:val="0"/>
          <w:sz w:val="28"/>
          <w:szCs w:val="28"/>
        </w:rPr>
        <w:t>优秀组织单位</w:t>
      </w:r>
      <w:r>
        <w:rPr>
          <w:rFonts w:ascii="仿宋_GB2312" w:eastAsia="仿宋_GB2312" w:hAnsi="仿宋_GB2312" w:cs="宋体" w:hint="eastAsia"/>
          <w:color w:val="000000"/>
          <w:kern w:val="0"/>
          <w:sz w:val="28"/>
          <w:szCs w:val="28"/>
        </w:rPr>
        <w:t>颁发</w:t>
      </w:r>
      <w:r w:rsidRPr="002C1CA4">
        <w:rPr>
          <w:rFonts w:ascii="仿宋_GB2312" w:eastAsia="仿宋_GB2312" w:hAnsi="仿宋_GB2312" w:cs="宋体" w:hint="eastAsia"/>
          <w:color w:val="000000"/>
          <w:kern w:val="0"/>
          <w:sz w:val="28"/>
          <w:szCs w:val="28"/>
        </w:rPr>
        <w:t>《第六届首都大学生创意集市“</w:t>
      </w:r>
      <w:r>
        <w:rPr>
          <w:rFonts w:ascii="仿宋_GB2312" w:eastAsia="仿宋_GB2312" w:hAnsi="仿宋_GB2312" w:cs="宋体" w:hint="eastAsia"/>
          <w:color w:val="000000"/>
          <w:kern w:val="0"/>
          <w:sz w:val="28"/>
          <w:szCs w:val="28"/>
        </w:rPr>
        <w:t>明星单位</w:t>
      </w:r>
      <w:r w:rsidRPr="002C1CA4">
        <w:rPr>
          <w:rFonts w:ascii="仿宋_GB2312" w:eastAsia="仿宋_GB2312" w:hAnsi="仿宋_GB2312" w:cs="宋体" w:hint="eastAsia"/>
          <w:color w:val="000000"/>
          <w:kern w:val="0"/>
          <w:sz w:val="28"/>
          <w:szCs w:val="28"/>
        </w:rPr>
        <w:t>”》</w:t>
      </w:r>
      <w:r>
        <w:rPr>
          <w:rFonts w:ascii="仿宋_GB2312" w:eastAsia="仿宋_GB2312" w:hAnsi="仿宋_GB2312" w:cs="宋体" w:hint="eastAsia"/>
          <w:color w:val="000000"/>
          <w:kern w:val="0"/>
          <w:sz w:val="28"/>
          <w:szCs w:val="28"/>
        </w:rPr>
        <w:t>荣誉证书（市级荣誉）</w:t>
      </w:r>
      <w:r w:rsidRPr="002C1CA4">
        <w:rPr>
          <w:rFonts w:ascii="仿宋_GB2312" w:eastAsia="仿宋_GB2312" w:hAnsi="仿宋_GB2312" w:cs="宋体" w:hint="eastAsia"/>
          <w:kern w:val="0"/>
          <w:sz w:val="28"/>
          <w:szCs w:val="28"/>
        </w:rPr>
        <w:t>；</w:t>
      </w:r>
    </w:p>
    <w:p w:rsidR="00A91DE4" w:rsidRPr="002C1CA4" w:rsidRDefault="00A91DE4" w:rsidP="00A91DE4">
      <w:pPr>
        <w:spacing w:line="500" w:lineRule="exact"/>
        <w:rPr>
          <w:rFonts w:ascii="仿宋_GB2312" w:eastAsia="仿宋_GB2312" w:hAnsi="仿宋_GB2312" w:cs="宋体"/>
          <w:color w:val="000000"/>
          <w:kern w:val="0"/>
          <w:sz w:val="28"/>
          <w:szCs w:val="28"/>
        </w:rPr>
      </w:pPr>
      <w:r w:rsidRPr="002C1CA4">
        <w:rPr>
          <w:rFonts w:ascii="仿宋_GB2312" w:eastAsia="仿宋_GB2312" w:hAnsi="仿宋_GB2312" w:cs="宋体" w:hint="eastAsia"/>
          <w:color w:val="000000"/>
          <w:kern w:val="0"/>
          <w:sz w:val="28"/>
          <w:szCs w:val="28"/>
        </w:rPr>
        <w:t xml:space="preserve">    </w:t>
      </w:r>
      <w:r>
        <w:rPr>
          <w:rFonts w:ascii="仿宋_GB2312" w:eastAsia="仿宋_GB2312" w:hAnsi="仿宋_GB2312" w:cs="宋体"/>
          <w:color w:val="000000"/>
          <w:kern w:val="0"/>
          <w:sz w:val="28"/>
          <w:szCs w:val="28"/>
        </w:rPr>
        <w:t>2</w:t>
      </w:r>
      <w:r w:rsidRPr="002C1CA4">
        <w:rPr>
          <w:rFonts w:ascii="仿宋_GB2312" w:eastAsia="仿宋_GB2312" w:hAnsi="仿宋_GB2312" w:cs="宋体" w:hint="eastAsia"/>
          <w:color w:val="000000"/>
          <w:kern w:val="0"/>
          <w:sz w:val="28"/>
          <w:szCs w:val="28"/>
        </w:rPr>
        <w:t>、创意集市组委会将按照各高校展位数量发放一次性交通补贴，1个展位补贴300元，2个及以上展位补贴500元；</w:t>
      </w:r>
    </w:p>
    <w:p w:rsidR="00A91DE4" w:rsidRPr="002C1CA4" w:rsidRDefault="00A91DE4" w:rsidP="00A91DE4">
      <w:pPr>
        <w:pStyle w:val="a3"/>
        <w:spacing w:line="500" w:lineRule="exact"/>
        <w:ind w:firstLineChars="200" w:firstLine="560"/>
        <w:rPr>
          <w:rFonts w:ascii="仿宋_GB2312" w:eastAsia="仿宋_GB2312" w:hAnsi="仿宋_GB2312" w:cs="宋体"/>
          <w:color w:val="000000"/>
          <w:kern w:val="0"/>
          <w:sz w:val="28"/>
          <w:szCs w:val="28"/>
        </w:rPr>
      </w:pPr>
      <w:r>
        <w:rPr>
          <w:rFonts w:ascii="仿宋_GB2312" w:eastAsia="仿宋_GB2312" w:hAnsi="宋体"/>
          <w:bCs/>
          <w:sz w:val="28"/>
          <w:szCs w:val="28"/>
        </w:rPr>
        <w:t>3</w:t>
      </w:r>
      <w:r w:rsidRPr="002C1CA4">
        <w:rPr>
          <w:rFonts w:ascii="仿宋_GB2312" w:eastAsia="仿宋_GB2312" w:hAnsi="宋体" w:hint="eastAsia"/>
          <w:bCs/>
          <w:sz w:val="28"/>
          <w:szCs w:val="28"/>
        </w:rPr>
        <w:t>、爱琴海购物中心BIFT·WORKS将选取获“创意之星”金、银、铜奖的集体或个人，在购物中心统一开设全年专柜，对其提供高层次的创作</w:t>
      </w:r>
      <w:r>
        <w:rPr>
          <w:rFonts w:ascii="仿宋_GB2312" w:eastAsia="仿宋_GB2312" w:hAnsi="宋体" w:hint="eastAsia"/>
          <w:bCs/>
          <w:sz w:val="28"/>
          <w:szCs w:val="28"/>
        </w:rPr>
        <w:t>、</w:t>
      </w:r>
      <w:r w:rsidRPr="002C1CA4">
        <w:rPr>
          <w:rFonts w:ascii="仿宋_GB2312" w:eastAsia="仿宋_GB2312" w:hAnsi="宋体" w:hint="eastAsia"/>
          <w:bCs/>
          <w:sz w:val="28"/>
          <w:szCs w:val="28"/>
        </w:rPr>
        <w:t>展示与展卖平台。</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30"/>
          <w:szCs w:val="30"/>
        </w:rPr>
      </w:pPr>
      <w:r w:rsidRPr="002C1CA4">
        <w:rPr>
          <w:rFonts w:ascii="黑体" w:eastAsia="黑体" w:hAnsi="黑体" w:hint="eastAsia"/>
          <w:bCs/>
          <w:color w:val="333333"/>
          <w:sz w:val="30"/>
          <w:szCs w:val="30"/>
        </w:rPr>
        <w:t>报名参展</w:t>
      </w:r>
    </w:p>
    <w:p w:rsidR="00A91DE4" w:rsidRPr="002C1CA4" w:rsidRDefault="00A91DE4" w:rsidP="00A91DE4">
      <w:pPr>
        <w:pStyle w:val="a3"/>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于10月1</w:t>
      </w:r>
      <w:r w:rsidR="00B54A9C">
        <w:rPr>
          <w:rFonts w:ascii="仿宋_GB2312" w:eastAsia="仿宋_GB2312" w:hAnsi="宋体" w:hint="eastAsia"/>
          <w:color w:val="000000"/>
          <w:sz w:val="28"/>
          <w:szCs w:val="28"/>
        </w:rPr>
        <w:t>0</w:t>
      </w:r>
      <w:r w:rsidRPr="002C1CA4">
        <w:rPr>
          <w:rFonts w:ascii="仿宋_GB2312" w:eastAsia="仿宋_GB2312" w:hAnsi="宋体" w:hint="eastAsia"/>
          <w:color w:val="000000"/>
          <w:sz w:val="28"/>
          <w:szCs w:val="28"/>
        </w:rPr>
        <w:t>日前，统一将</w:t>
      </w:r>
      <w:r w:rsidRPr="002C1CA4">
        <w:rPr>
          <w:rFonts w:ascii="仿宋_GB2312" w:eastAsia="仿宋_GB2312" w:hAnsi="宋体" w:hint="eastAsia"/>
          <w:b/>
          <w:bCs/>
          <w:color w:val="000000"/>
          <w:sz w:val="28"/>
          <w:szCs w:val="28"/>
        </w:rPr>
        <w:t>《高校报名表》、《作品汇总表》</w:t>
      </w:r>
      <w:r w:rsidRPr="002C1CA4">
        <w:rPr>
          <w:rFonts w:ascii="仿宋_GB2312" w:eastAsia="仿宋_GB2312" w:hAnsi="宋体" w:hint="eastAsia"/>
          <w:color w:val="000000"/>
          <w:sz w:val="28"/>
          <w:szCs w:val="28"/>
        </w:rPr>
        <w:t>和</w:t>
      </w:r>
      <w:r w:rsidRPr="002C1CA4">
        <w:rPr>
          <w:rFonts w:ascii="仿宋_GB2312" w:eastAsia="仿宋_GB2312" w:hAnsi="宋体" w:hint="eastAsia"/>
          <w:b/>
          <w:bCs/>
          <w:color w:val="000000"/>
          <w:sz w:val="28"/>
          <w:szCs w:val="28"/>
        </w:rPr>
        <w:t>《创</w:t>
      </w:r>
      <w:r w:rsidRPr="002C1CA4">
        <w:rPr>
          <w:rFonts w:ascii="仿宋_GB2312" w:eastAsia="仿宋_GB2312" w:hAnsi="宋体" w:hint="eastAsia"/>
          <w:b/>
          <w:bCs/>
          <w:color w:val="000000"/>
          <w:sz w:val="28"/>
          <w:szCs w:val="28"/>
        </w:rPr>
        <w:lastRenderedPageBreak/>
        <w:t>意之星作品申请表》</w:t>
      </w:r>
      <w:r w:rsidRPr="002C1CA4">
        <w:rPr>
          <w:rFonts w:ascii="仿宋_GB2312" w:eastAsia="仿宋_GB2312" w:hAnsi="宋体" w:hint="eastAsia"/>
          <w:color w:val="000000"/>
          <w:sz w:val="28"/>
          <w:szCs w:val="28"/>
        </w:rPr>
        <w:t>电子版报送至</w:t>
      </w:r>
      <w:r>
        <w:rPr>
          <w:rFonts w:ascii="仿宋_GB2312" w:eastAsia="仿宋_GB2312" w:hAnsi="宋体"/>
          <w:color w:val="000000"/>
          <w:sz w:val="28"/>
          <w:szCs w:val="28"/>
        </w:rPr>
        <w:t>邮箱</w:t>
      </w:r>
      <w:bookmarkStart w:id="0" w:name="_GoBack"/>
      <w:r w:rsidR="00B54A9C">
        <w:rPr>
          <w:rFonts w:ascii="仿宋_GB2312" w:eastAsia="仿宋_GB2312" w:hAnsi="宋体" w:hint="eastAsia"/>
          <w:color w:val="000000"/>
          <w:sz w:val="28"/>
          <w:szCs w:val="28"/>
        </w:rPr>
        <w:t>tjxy412</w:t>
      </w:r>
      <w:r>
        <w:rPr>
          <w:rFonts w:ascii="仿宋_GB2312" w:eastAsia="仿宋_GB2312" w:hAnsi="宋体"/>
          <w:color w:val="000000"/>
          <w:sz w:val="28"/>
          <w:szCs w:val="28"/>
        </w:rPr>
        <w:t>@</w:t>
      </w:r>
      <w:r w:rsidR="00B54A9C">
        <w:rPr>
          <w:rFonts w:ascii="仿宋_GB2312" w:eastAsia="仿宋_GB2312" w:hAnsi="宋体" w:hint="eastAsia"/>
          <w:color w:val="000000"/>
          <w:sz w:val="28"/>
          <w:szCs w:val="28"/>
        </w:rPr>
        <w:t>163.com</w:t>
      </w:r>
      <w:bookmarkEnd w:id="0"/>
      <w:r w:rsidRPr="002C1CA4">
        <w:rPr>
          <w:rFonts w:ascii="仿宋_GB2312" w:eastAsia="仿宋_GB2312" w:hAnsi="宋体" w:hint="eastAsia"/>
          <w:color w:val="000000"/>
          <w:sz w:val="28"/>
          <w:szCs w:val="28"/>
        </w:rPr>
        <w:t>。</w:t>
      </w:r>
    </w:p>
    <w:p w:rsidR="00A91DE4" w:rsidRPr="002C1CA4" w:rsidRDefault="00A91DE4" w:rsidP="00A91DE4">
      <w:pPr>
        <w:pStyle w:val="a3"/>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办公电话：</w:t>
      </w:r>
      <w:r>
        <w:rPr>
          <w:rFonts w:ascii="仿宋_GB2312" w:eastAsia="仿宋_GB2312" w:hAnsi="宋体"/>
          <w:color w:val="000000"/>
          <w:sz w:val="28"/>
          <w:szCs w:val="28"/>
        </w:rPr>
        <w:t>8395</w:t>
      </w:r>
      <w:r w:rsidR="00B54A9C">
        <w:rPr>
          <w:rFonts w:ascii="仿宋_GB2312" w:eastAsia="仿宋_GB2312" w:hAnsi="宋体" w:hint="eastAsia"/>
          <w:color w:val="000000"/>
          <w:sz w:val="28"/>
          <w:szCs w:val="28"/>
        </w:rPr>
        <w:t>2797</w:t>
      </w:r>
    </w:p>
    <w:p w:rsidR="00A91DE4" w:rsidRPr="002C1CA4" w:rsidRDefault="00A91DE4" w:rsidP="00A91DE4">
      <w:pPr>
        <w:pStyle w:val="a3"/>
        <w:spacing w:line="500" w:lineRule="exact"/>
        <w:ind w:firstLineChars="200" w:firstLine="560"/>
        <w:rPr>
          <w:rFonts w:ascii="仿宋_GB2312" w:eastAsia="仿宋_GB2312" w:hAnsi="宋体"/>
          <w:color w:val="000000"/>
          <w:sz w:val="28"/>
          <w:szCs w:val="28"/>
        </w:rPr>
      </w:pPr>
      <w:r w:rsidRPr="002C1CA4">
        <w:rPr>
          <w:rFonts w:ascii="仿宋_GB2312" w:eastAsia="仿宋_GB2312" w:hAnsi="宋体" w:hint="eastAsia"/>
          <w:color w:val="000000"/>
          <w:sz w:val="28"/>
          <w:szCs w:val="28"/>
        </w:rPr>
        <w:t>联系人：</w:t>
      </w:r>
      <w:r w:rsidR="00B54A9C">
        <w:rPr>
          <w:rFonts w:ascii="仿宋_GB2312" w:eastAsia="仿宋_GB2312" w:hAnsi="宋体" w:hint="eastAsia"/>
          <w:color w:val="000000"/>
          <w:sz w:val="28"/>
          <w:szCs w:val="28"/>
        </w:rPr>
        <w:t>刘艳</w:t>
      </w:r>
    </w:p>
    <w:p w:rsidR="00A91DE4" w:rsidRPr="002C1CA4" w:rsidRDefault="00A91DE4" w:rsidP="00A91DE4">
      <w:pPr>
        <w:widowControl/>
        <w:numPr>
          <w:ilvl w:val="0"/>
          <w:numId w:val="2"/>
        </w:numPr>
        <w:spacing w:line="500" w:lineRule="exact"/>
        <w:ind w:left="0" w:firstLine="0"/>
        <w:jc w:val="left"/>
        <w:rPr>
          <w:rFonts w:ascii="黑体" w:eastAsia="黑体" w:hAnsi="黑体"/>
          <w:bCs/>
          <w:color w:val="333333"/>
          <w:sz w:val="28"/>
          <w:szCs w:val="28"/>
        </w:rPr>
      </w:pPr>
      <w:r w:rsidRPr="002C1CA4">
        <w:rPr>
          <w:rFonts w:ascii="黑体" w:eastAsia="黑体" w:hAnsi="黑体" w:hint="eastAsia"/>
          <w:bCs/>
          <w:color w:val="333333"/>
          <w:sz w:val="30"/>
          <w:szCs w:val="30"/>
        </w:rPr>
        <w:t>工作要求</w:t>
      </w:r>
    </w:p>
    <w:p w:rsidR="00A91DE4" w:rsidRDefault="00A91DE4" w:rsidP="00A91DE4">
      <w:pPr>
        <w:widowControl/>
        <w:spacing w:line="500" w:lineRule="exact"/>
        <w:jc w:val="left"/>
        <w:rPr>
          <w:rFonts w:ascii="仿宋_GB2312" w:eastAsia="仿宋_GB2312" w:hAnsi="仿宋_GB2312" w:cs="宋体"/>
          <w:color w:val="000000"/>
          <w:kern w:val="0"/>
          <w:sz w:val="28"/>
          <w:szCs w:val="28"/>
        </w:rPr>
      </w:pPr>
      <w:r w:rsidRPr="002C1CA4">
        <w:rPr>
          <w:rFonts w:ascii="仿宋_GB2312" w:eastAsia="仿宋_GB2312" w:hAnsi="仿宋_GB2312" w:cs="宋体" w:hint="eastAsia"/>
          <w:b/>
          <w:bCs/>
          <w:color w:val="000000"/>
          <w:kern w:val="0"/>
          <w:sz w:val="28"/>
          <w:szCs w:val="28"/>
        </w:rPr>
        <w:t xml:space="preserve">  </w:t>
      </w:r>
      <w:r>
        <w:rPr>
          <w:rFonts w:ascii="仿宋_GB2312" w:eastAsia="仿宋_GB2312" w:hAnsi="仿宋_GB2312" w:cs="宋体"/>
          <w:b/>
          <w:bCs/>
          <w:color w:val="000000"/>
          <w:kern w:val="0"/>
          <w:sz w:val="28"/>
          <w:szCs w:val="28"/>
        </w:rPr>
        <w:t xml:space="preserve">   </w:t>
      </w:r>
      <w:r w:rsidRPr="002C1CA4">
        <w:rPr>
          <w:rFonts w:ascii="仿宋_GB2312" w:eastAsia="仿宋_GB2312" w:hAnsi="仿宋_GB2312" w:cs="宋体" w:hint="eastAsia"/>
          <w:b/>
          <w:bCs/>
          <w:color w:val="000000"/>
          <w:kern w:val="0"/>
          <w:sz w:val="28"/>
          <w:szCs w:val="28"/>
        </w:rPr>
        <w:t>创新形式，增强实效。</w:t>
      </w:r>
      <w:r w:rsidRPr="002C1CA4">
        <w:rPr>
          <w:rFonts w:ascii="仿宋_GB2312" w:eastAsia="仿宋_GB2312" w:hAnsi="仿宋_GB2312" w:cs="宋体" w:hint="eastAsia"/>
          <w:color w:val="000000"/>
          <w:kern w:val="0"/>
          <w:sz w:val="28"/>
          <w:szCs w:val="28"/>
        </w:rPr>
        <w:t xml:space="preserve">要紧密结合自身学科、专业方面特点，积极筹划，调动学生参与的积极性和主动性，将首都大学生创意集市这一首都高校创新示范工程推向深入。 </w:t>
      </w:r>
    </w:p>
    <w:p w:rsidR="00A91DE4" w:rsidRPr="002C1CA4" w:rsidRDefault="00A91DE4" w:rsidP="00A91DE4">
      <w:pPr>
        <w:widowControl/>
        <w:spacing w:line="500" w:lineRule="exact"/>
        <w:ind w:firstLine="570"/>
        <w:jc w:val="left"/>
        <w:rPr>
          <w:rFonts w:ascii="仿宋_GB2312" w:eastAsia="仿宋_GB2312" w:hAnsi="仿宋_GB2312" w:cs="宋体"/>
          <w:color w:val="000000"/>
          <w:kern w:val="0"/>
          <w:sz w:val="28"/>
          <w:szCs w:val="28"/>
        </w:rPr>
      </w:pPr>
    </w:p>
    <w:p w:rsidR="00A91DE4" w:rsidRPr="002C1CA4" w:rsidRDefault="00A91DE4" w:rsidP="00B54A9C">
      <w:pPr>
        <w:widowControl/>
        <w:spacing w:line="500" w:lineRule="exact"/>
        <w:jc w:val="right"/>
        <w:rPr>
          <w:rFonts w:ascii="仿宋_GB2312" w:eastAsia="仿宋_GB2312" w:hAnsi="宋体"/>
          <w:color w:val="000000"/>
          <w:sz w:val="28"/>
          <w:szCs w:val="28"/>
        </w:rPr>
      </w:pPr>
      <w:r>
        <w:rPr>
          <w:rFonts w:ascii="仿宋_GB2312" w:eastAsia="仿宋_GB2312" w:hAnsi="仿宋_GB2312" w:cs="宋体" w:hint="eastAsia"/>
          <w:color w:val="000000"/>
          <w:kern w:val="0"/>
          <w:sz w:val="28"/>
          <w:szCs w:val="28"/>
        </w:rPr>
        <w:t xml:space="preserve">                              </w:t>
      </w:r>
      <w:r w:rsidR="00B54A9C">
        <w:rPr>
          <w:rFonts w:ascii="仿宋_GB2312" w:eastAsia="仿宋_GB2312" w:hAnsi="仿宋_GB2312" w:cs="宋体" w:hint="eastAsia"/>
          <w:color w:val="000000"/>
          <w:kern w:val="0"/>
          <w:sz w:val="28"/>
          <w:szCs w:val="28"/>
        </w:rPr>
        <w:t>统计学院</w:t>
      </w:r>
    </w:p>
    <w:p w:rsidR="00A91DE4" w:rsidRDefault="00A91DE4" w:rsidP="00A91DE4">
      <w:pPr>
        <w:widowControl/>
        <w:spacing w:line="500" w:lineRule="exact"/>
        <w:ind w:firstLineChars="2200" w:firstLine="6160"/>
        <w:jc w:val="left"/>
        <w:rPr>
          <w:rFonts w:ascii="仿宋_GB2312" w:eastAsia="仿宋_GB2312" w:hAnsi="宋体"/>
          <w:b/>
          <w:bCs/>
          <w:sz w:val="24"/>
          <w:szCs w:val="24"/>
        </w:rPr>
      </w:pPr>
      <w:r w:rsidRPr="002C1CA4">
        <w:rPr>
          <w:rFonts w:ascii="仿宋_GB2312" w:eastAsia="仿宋_GB2312" w:hAnsi="仿宋_GB2312" w:cs="宋体" w:hint="eastAsia"/>
          <w:color w:val="000000"/>
          <w:kern w:val="0"/>
          <w:sz w:val="28"/>
          <w:szCs w:val="28"/>
        </w:rPr>
        <w:t>二〇一六年九月</w:t>
      </w:r>
    </w:p>
    <w:p w:rsidR="00B50337" w:rsidRDefault="00B50337"/>
    <w:sectPr w:rsidR="00B5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DA"/>
    <w:multiLevelType w:val="hybridMultilevel"/>
    <w:tmpl w:val="7E02A558"/>
    <w:lvl w:ilvl="0" w:tplc="67F0D212">
      <w:start w:val="1"/>
      <w:numFmt w:val="chineseCountingThousand"/>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2419C63"/>
    <w:multiLevelType w:val="singleLevel"/>
    <w:tmpl w:val="52419C6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E4"/>
    <w:rsid w:val="00A91DE4"/>
    <w:rsid w:val="00B50337"/>
    <w:rsid w:val="00B5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91DE4"/>
    <w:rPr>
      <w:rFonts w:ascii="宋体" w:eastAsia="宋体" w:hAnsi="Courier New"/>
      <w:szCs w:val="21"/>
    </w:rPr>
  </w:style>
  <w:style w:type="paragraph" w:styleId="a3">
    <w:name w:val="Plain Text"/>
    <w:basedOn w:val="a"/>
    <w:link w:val="Char"/>
    <w:rsid w:val="00A91DE4"/>
    <w:rPr>
      <w:rFonts w:ascii="宋体" w:hAnsi="Courier New" w:cstheme="minorBidi"/>
      <w:szCs w:val="21"/>
    </w:rPr>
  </w:style>
  <w:style w:type="character" w:customStyle="1" w:styleId="Char1">
    <w:name w:val="纯文本 Char1"/>
    <w:basedOn w:val="a0"/>
    <w:uiPriority w:val="99"/>
    <w:semiHidden/>
    <w:rsid w:val="00A91DE4"/>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91DE4"/>
    <w:rPr>
      <w:rFonts w:ascii="宋体" w:eastAsia="宋体" w:hAnsi="Courier New"/>
      <w:szCs w:val="21"/>
    </w:rPr>
  </w:style>
  <w:style w:type="paragraph" w:styleId="a3">
    <w:name w:val="Plain Text"/>
    <w:basedOn w:val="a"/>
    <w:link w:val="Char"/>
    <w:rsid w:val="00A91DE4"/>
    <w:rPr>
      <w:rFonts w:ascii="宋体" w:hAnsi="Courier New" w:cstheme="minorBidi"/>
      <w:szCs w:val="21"/>
    </w:rPr>
  </w:style>
  <w:style w:type="character" w:customStyle="1" w:styleId="Char1">
    <w:name w:val="纯文本 Char1"/>
    <w:basedOn w:val="a0"/>
    <w:uiPriority w:val="99"/>
    <w:semiHidden/>
    <w:rsid w:val="00A91DE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uesr</cp:lastModifiedBy>
  <cp:revision>2</cp:revision>
  <dcterms:created xsi:type="dcterms:W3CDTF">2016-09-28T03:09:00Z</dcterms:created>
  <dcterms:modified xsi:type="dcterms:W3CDTF">2016-09-28T12:05:00Z</dcterms:modified>
</cp:coreProperties>
</file>