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103CC" w14:textId="62F9FC84" w:rsidR="000C05DD" w:rsidRPr="00B81921" w:rsidRDefault="00000000" w:rsidP="00B81921">
      <w:pPr>
        <w:tabs>
          <w:tab w:val="left" w:pos="8640"/>
        </w:tabs>
        <w:adjustRightInd w:val="0"/>
        <w:snapToGrid w:val="0"/>
        <w:spacing w:line="640" w:lineRule="exact"/>
        <w:jc w:val="center"/>
        <w:rPr>
          <w:rFonts w:ascii="方正小标宋简体" w:eastAsia="方正小标宋简体"/>
          <w:bCs/>
          <w:sz w:val="44"/>
          <w:szCs w:val="44"/>
        </w:rPr>
      </w:pPr>
      <w:r>
        <w:rPr>
          <w:rFonts w:ascii="方正小标宋简体" w:eastAsia="方正小标宋简体" w:hint="eastAsia"/>
          <w:bCs/>
          <w:sz w:val="44"/>
          <w:szCs w:val="44"/>
          <w:lang w:val="en-US"/>
        </w:rPr>
        <w:t>“</w:t>
      </w:r>
      <w:r w:rsidR="00B81921" w:rsidRPr="00B81921">
        <w:rPr>
          <w:rFonts w:ascii="方正小标宋简体" w:eastAsia="方正小标宋简体" w:hint="eastAsia"/>
          <w:bCs/>
          <w:sz w:val="44"/>
          <w:szCs w:val="44"/>
          <w:lang w:val="en-US"/>
        </w:rPr>
        <w:t>国家高端科学仪器装备产业示范区建设思路研究</w:t>
      </w:r>
      <w:r>
        <w:rPr>
          <w:rFonts w:ascii="方正小标宋简体" w:eastAsia="方正小标宋简体" w:hint="eastAsia"/>
          <w:bCs/>
          <w:sz w:val="44"/>
          <w:szCs w:val="44"/>
        </w:rPr>
        <w:t>”</w:t>
      </w:r>
      <w:r w:rsidR="007C06CB">
        <w:rPr>
          <w:rFonts w:ascii="方正小标宋简体" w:eastAsia="方正小标宋简体" w:hint="eastAsia"/>
          <w:bCs/>
          <w:sz w:val="44"/>
          <w:szCs w:val="44"/>
          <w:lang w:val="en-US"/>
        </w:rPr>
        <w:t>课题需求方案</w:t>
      </w:r>
    </w:p>
    <w:p w14:paraId="1B7B71CB" w14:textId="77777777" w:rsidR="000C05DD" w:rsidRPr="007C06CB" w:rsidRDefault="000C05DD">
      <w:pPr>
        <w:tabs>
          <w:tab w:val="left" w:pos="8640"/>
        </w:tabs>
        <w:adjustRightInd w:val="0"/>
        <w:snapToGrid w:val="0"/>
        <w:spacing w:line="560" w:lineRule="exact"/>
        <w:rPr>
          <w:rFonts w:ascii="方正黑体简体" w:eastAsia="方正黑体简体"/>
          <w:bCs/>
          <w:spacing w:val="6"/>
          <w:sz w:val="32"/>
          <w:szCs w:val="32"/>
        </w:rPr>
      </w:pPr>
    </w:p>
    <w:p w14:paraId="69C93390" w14:textId="77777777" w:rsidR="000C05DD"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013"/>
        <w:gridCol w:w="2136"/>
        <w:gridCol w:w="2783"/>
      </w:tblGrid>
      <w:tr w:rsidR="000C05DD" w14:paraId="73D95495" w14:textId="77777777">
        <w:trPr>
          <w:trHeight w:val="582"/>
          <w:jc w:val="center"/>
        </w:trPr>
        <w:tc>
          <w:tcPr>
            <w:tcW w:w="1668" w:type="dxa"/>
            <w:vAlign w:val="center"/>
          </w:tcPr>
          <w:p w14:paraId="66CC0BB4" w14:textId="77777777" w:rsidR="000C05DD"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3CE9E3EA" w14:textId="77777777" w:rsidR="000C05DD" w:rsidRDefault="00000000">
            <w:pPr>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北京怀柔仪器和传感器有限公司</w:t>
            </w:r>
          </w:p>
        </w:tc>
      </w:tr>
      <w:tr w:rsidR="000C05DD" w14:paraId="77F818E4" w14:textId="77777777">
        <w:trPr>
          <w:trHeight w:val="582"/>
          <w:jc w:val="center"/>
        </w:trPr>
        <w:tc>
          <w:tcPr>
            <w:tcW w:w="1668" w:type="dxa"/>
            <w:vAlign w:val="center"/>
          </w:tcPr>
          <w:p w14:paraId="738ECA64" w14:textId="77777777" w:rsidR="000C05DD"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47F75EAE" w14:textId="77777777" w:rsidR="000C05DD" w:rsidRDefault="00000000">
            <w:pPr>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国有企业</w:t>
            </w:r>
          </w:p>
        </w:tc>
      </w:tr>
      <w:tr w:rsidR="000C05DD" w14:paraId="4DDF32AB" w14:textId="77777777">
        <w:trPr>
          <w:trHeight w:val="567"/>
          <w:jc w:val="center"/>
        </w:trPr>
        <w:tc>
          <w:tcPr>
            <w:tcW w:w="1668" w:type="dxa"/>
            <w:vAlign w:val="center"/>
          </w:tcPr>
          <w:p w14:paraId="03DFE150" w14:textId="77777777" w:rsidR="000C05DD"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3ED35E8E" w14:textId="77777777" w:rsidR="000C05DD" w:rsidRDefault="00000000">
            <w:pPr>
              <w:adjustRightInd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北京市怀柔</w:t>
            </w:r>
            <w:proofErr w:type="gramStart"/>
            <w:r>
              <w:rPr>
                <w:rFonts w:ascii="仿宋_GB2312" w:eastAsia="仿宋_GB2312" w:hAnsi="仿宋_GB2312" w:cs="仿宋_GB2312" w:hint="eastAsia"/>
                <w:sz w:val="28"/>
                <w:szCs w:val="28"/>
              </w:rPr>
              <w:t>区雁栖经济</w:t>
            </w:r>
            <w:proofErr w:type="gramEnd"/>
            <w:r>
              <w:rPr>
                <w:rFonts w:ascii="仿宋_GB2312" w:eastAsia="仿宋_GB2312" w:hAnsi="仿宋_GB2312" w:cs="仿宋_GB2312" w:hint="eastAsia"/>
                <w:sz w:val="28"/>
                <w:szCs w:val="28"/>
              </w:rPr>
              <w:t>开发区兴科东大街11号（有色金属</w:t>
            </w:r>
            <w:proofErr w:type="gramStart"/>
            <w:r>
              <w:rPr>
                <w:rFonts w:ascii="仿宋_GB2312" w:eastAsia="仿宋_GB2312" w:hAnsi="仿宋_GB2312" w:cs="仿宋_GB2312" w:hint="eastAsia"/>
                <w:sz w:val="28"/>
                <w:szCs w:val="28"/>
              </w:rPr>
              <w:t>新材料科创园内</w:t>
            </w:r>
            <w:proofErr w:type="gramEnd"/>
            <w:r>
              <w:rPr>
                <w:rFonts w:ascii="仿宋_GB2312" w:eastAsia="仿宋_GB2312" w:hAnsi="仿宋_GB2312" w:cs="仿宋_GB2312" w:hint="eastAsia"/>
                <w:sz w:val="28"/>
                <w:szCs w:val="28"/>
              </w:rPr>
              <w:t>）7号楼5层</w:t>
            </w:r>
          </w:p>
        </w:tc>
      </w:tr>
      <w:tr w:rsidR="000C05DD" w14:paraId="3971708D" w14:textId="77777777">
        <w:trPr>
          <w:trHeight w:val="1242"/>
          <w:jc w:val="center"/>
        </w:trPr>
        <w:tc>
          <w:tcPr>
            <w:tcW w:w="1668" w:type="dxa"/>
            <w:vAlign w:val="center"/>
          </w:tcPr>
          <w:p w14:paraId="06A7B619" w14:textId="77777777" w:rsidR="000C05DD"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6B0186BD" w14:textId="77777777" w:rsidR="000C05DD" w:rsidRDefault="00000000">
            <w:pPr>
              <w:adjustRightInd w:val="0"/>
              <w:snapToGrid w:val="0"/>
              <w:jc w:val="both"/>
              <w:rPr>
                <w:rFonts w:ascii="仿宋_GB2312" w:eastAsia="仿宋_GB2312" w:hAnsi="仿宋_GB2312" w:cs="仿宋_GB2312"/>
                <w:bCs/>
                <w:spacing w:val="6"/>
                <w:sz w:val="28"/>
                <w:szCs w:val="28"/>
              </w:rPr>
            </w:pPr>
            <w:r>
              <w:rPr>
                <w:rFonts w:ascii="仿宋_GB2312" w:eastAsia="仿宋_GB2312" w:hAnsi="仿宋_GB2312" w:cs="仿宋_GB2312" w:hint="eastAsia"/>
                <w:bCs/>
                <w:spacing w:val="6"/>
                <w:sz w:val="28"/>
                <w:szCs w:val="28"/>
              </w:rPr>
              <w:t>北京怀柔仪器和传感器有限公司（以下简称“怀柔仪器公司”）,成立于2020 年4月16日，注册资本85000万元人民币，是中关村高新技术企业，和工信部认定的第四批产业技术基础公共服务平台（信息服务类）。</w:t>
            </w:r>
          </w:p>
          <w:p w14:paraId="349B0090" w14:textId="77777777" w:rsidR="000C05DD" w:rsidRDefault="00000000">
            <w:pPr>
              <w:adjustRightInd w:val="0"/>
              <w:snapToGrid w:val="0"/>
              <w:jc w:val="both"/>
              <w:rPr>
                <w:rFonts w:ascii="仿宋_GB2312" w:eastAsia="仿宋_GB2312" w:hAnsi="仿宋_GB2312" w:cs="仿宋_GB2312"/>
                <w:bCs/>
                <w:spacing w:val="6"/>
                <w:sz w:val="28"/>
                <w:szCs w:val="28"/>
                <w:lang w:val="en-US"/>
              </w:rPr>
            </w:pPr>
            <w:r>
              <w:rPr>
                <w:rFonts w:ascii="仿宋_GB2312" w:eastAsia="仿宋_GB2312" w:hAnsi="仿宋_GB2312" w:cs="仿宋_GB2312" w:hint="eastAsia"/>
                <w:bCs/>
                <w:spacing w:val="6"/>
                <w:sz w:val="28"/>
                <w:szCs w:val="28"/>
              </w:rPr>
              <w:t>公司定位于怀柔区高端仪器装备和传感器产业研究与产业发展国有平台公司，紧紧围绕北京怀柔综合性国家科学中心建设，聚焦高端仪器装备和传感器等</w:t>
            </w:r>
            <w:proofErr w:type="gramStart"/>
            <w:r>
              <w:rPr>
                <w:rFonts w:ascii="仿宋_GB2312" w:eastAsia="仿宋_GB2312" w:hAnsi="仿宋_GB2312" w:cs="仿宋_GB2312" w:hint="eastAsia"/>
                <w:bCs/>
                <w:spacing w:val="6"/>
                <w:sz w:val="28"/>
                <w:szCs w:val="28"/>
              </w:rPr>
              <w:t>硬科技</w:t>
            </w:r>
            <w:proofErr w:type="gramEnd"/>
            <w:r>
              <w:rPr>
                <w:rFonts w:ascii="仿宋_GB2312" w:eastAsia="仿宋_GB2312" w:hAnsi="仿宋_GB2312" w:cs="仿宋_GB2312" w:hint="eastAsia"/>
                <w:bCs/>
                <w:spacing w:val="6"/>
                <w:sz w:val="28"/>
                <w:szCs w:val="28"/>
              </w:rPr>
              <w:t>领域，全面聚合科技资源、产业资源、平台资源、资本资源，引导和推动高端仪器装备和传感器产业高端创新资源要素在</w:t>
            </w:r>
            <w:proofErr w:type="gramStart"/>
            <w:r>
              <w:rPr>
                <w:rFonts w:ascii="仿宋_GB2312" w:eastAsia="仿宋_GB2312" w:hAnsi="仿宋_GB2312" w:cs="仿宋_GB2312" w:hint="eastAsia"/>
                <w:bCs/>
                <w:spacing w:val="6"/>
                <w:sz w:val="28"/>
                <w:szCs w:val="28"/>
              </w:rPr>
              <w:t>怀加快</w:t>
            </w:r>
            <w:proofErr w:type="gramEnd"/>
            <w:r>
              <w:rPr>
                <w:rFonts w:ascii="仿宋_GB2312" w:eastAsia="仿宋_GB2312" w:hAnsi="仿宋_GB2312" w:cs="仿宋_GB2312" w:hint="eastAsia"/>
                <w:bCs/>
                <w:spacing w:val="6"/>
                <w:sz w:val="28"/>
                <w:szCs w:val="28"/>
              </w:rPr>
              <w:t>集聚。致力于专业化地组织和推动高端仪器装备和传感器产业在怀柔科学城的落地和聚集，打造共性关键技术中试服务平台，降低研发成本，提升研发效率；致力于对接大科学装置的建设运行及高端仪器装备和传感器产业聚集发展的上下游需求，提供专业化科技服务，推动科研院所及企业科技成果孵化与转化；致力于发挥产业发展基金优势，开展项目股权投资与并购，强化基金赋能作用，促进产业发展。</w:t>
            </w:r>
          </w:p>
        </w:tc>
      </w:tr>
      <w:tr w:rsidR="000C05DD" w14:paraId="2A8DF01E" w14:textId="77777777" w:rsidTr="00DA5559">
        <w:trPr>
          <w:trHeight w:val="535"/>
          <w:jc w:val="center"/>
        </w:trPr>
        <w:tc>
          <w:tcPr>
            <w:tcW w:w="1668" w:type="dxa"/>
            <w:vAlign w:val="center"/>
          </w:tcPr>
          <w:p w14:paraId="4FF79BB3" w14:textId="0FE1E3E3" w:rsidR="000C05DD" w:rsidRDefault="00000000">
            <w:pPr>
              <w:adjustRightInd w:val="0"/>
              <w:snapToGrid w:val="0"/>
              <w:jc w:val="center"/>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r w:rsidR="00DA5559">
              <w:rPr>
                <w:rFonts w:ascii="方正楷体简体" w:eastAsia="方正楷体简体" w:hint="eastAsia"/>
                <w:sz w:val="28"/>
                <w:szCs w:val="32"/>
                <w:lang w:val="en-US"/>
              </w:rPr>
              <w:t>1</w:t>
            </w:r>
          </w:p>
        </w:tc>
        <w:tc>
          <w:tcPr>
            <w:tcW w:w="2013" w:type="dxa"/>
            <w:vAlign w:val="center"/>
          </w:tcPr>
          <w:p w14:paraId="691D10FE" w14:textId="0114FD28" w:rsidR="000C05DD" w:rsidRDefault="00DA5559">
            <w:pPr>
              <w:adjustRightInd w:val="0"/>
              <w:snapToGrid w:val="0"/>
              <w:jc w:val="center"/>
              <w:rPr>
                <w:rFonts w:ascii="方正楷体简体" w:eastAsia="方正楷体简体"/>
                <w:sz w:val="28"/>
                <w:szCs w:val="32"/>
                <w:lang w:val="en-US"/>
              </w:rPr>
            </w:pPr>
            <w:r>
              <w:rPr>
                <w:rFonts w:ascii="方正楷体简体" w:eastAsia="方正楷体简体" w:hint="eastAsia"/>
                <w:sz w:val="28"/>
                <w:szCs w:val="32"/>
                <w:lang w:val="en-US"/>
              </w:rPr>
              <w:t>陈老师</w:t>
            </w:r>
          </w:p>
        </w:tc>
        <w:tc>
          <w:tcPr>
            <w:tcW w:w="2136" w:type="dxa"/>
            <w:vAlign w:val="center"/>
          </w:tcPr>
          <w:p w14:paraId="1B21E0DA" w14:textId="1CE5AE45" w:rsidR="000C05DD" w:rsidRDefault="00DA5559">
            <w:pPr>
              <w:adjustRightInd w:val="0"/>
              <w:snapToGrid w:val="0"/>
              <w:jc w:val="center"/>
              <w:rPr>
                <w:rFonts w:ascii="方正楷体简体" w:eastAsia="方正楷体简体"/>
                <w:sz w:val="28"/>
                <w:szCs w:val="32"/>
                <w:lang w:val="en-US"/>
              </w:rPr>
            </w:pPr>
            <w:r>
              <w:rPr>
                <w:rFonts w:ascii="方正楷体简体" w:eastAsia="方正楷体简体" w:hint="eastAsia"/>
                <w:sz w:val="28"/>
                <w:szCs w:val="32"/>
                <w:lang w:val="en-US"/>
              </w:rPr>
              <w:t>联系方式</w:t>
            </w:r>
          </w:p>
        </w:tc>
        <w:tc>
          <w:tcPr>
            <w:tcW w:w="2783" w:type="dxa"/>
            <w:vAlign w:val="center"/>
          </w:tcPr>
          <w:p w14:paraId="7DBBD958" w14:textId="145EB211" w:rsidR="000C05DD" w:rsidRDefault="00DA5559">
            <w:pPr>
              <w:adjustRightInd w:val="0"/>
              <w:snapToGrid w:val="0"/>
              <w:jc w:val="center"/>
              <w:rPr>
                <w:rFonts w:ascii="方正楷体简体" w:eastAsia="方正楷体简体"/>
                <w:sz w:val="28"/>
                <w:szCs w:val="32"/>
                <w:lang w:val="en-US"/>
              </w:rPr>
            </w:pPr>
            <w:r w:rsidRPr="00DA5559">
              <w:rPr>
                <w:rFonts w:ascii="方正楷体简体" w:eastAsia="方正楷体简体"/>
                <w:sz w:val="28"/>
                <w:szCs w:val="32"/>
                <w:lang w:val="en-US"/>
              </w:rPr>
              <w:t>13717559957</w:t>
            </w:r>
          </w:p>
        </w:tc>
      </w:tr>
      <w:tr w:rsidR="000C05DD" w14:paraId="538D4CC4" w14:textId="77777777" w:rsidTr="00DA5559">
        <w:trPr>
          <w:trHeight w:val="539"/>
          <w:jc w:val="center"/>
        </w:trPr>
        <w:tc>
          <w:tcPr>
            <w:tcW w:w="1668" w:type="dxa"/>
            <w:vAlign w:val="center"/>
          </w:tcPr>
          <w:p w14:paraId="22417F26" w14:textId="53832F43" w:rsidR="000C05DD" w:rsidRDefault="00DA5559">
            <w:pPr>
              <w:adjustRightInd w:val="0"/>
              <w:snapToGri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联系人</w:t>
            </w:r>
            <w:r>
              <w:rPr>
                <w:rFonts w:ascii="方正楷体简体" w:eastAsia="方正楷体简体"/>
                <w:sz w:val="28"/>
                <w:szCs w:val="32"/>
                <w:lang w:val="en-US"/>
              </w:rPr>
              <w:t>2</w:t>
            </w:r>
          </w:p>
        </w:tc>
        <w:tc>
          <w:tcPr>
            <w:tcW w:w="2013" w:type="dxa"/>
            <w:vAlign w:val="center"/>
          </w:tcPr>
          <w:p w14:paraId="45B79CE3" w14:textId="1EDBC43D" w:rsidR="000C05DD" w:rsidRDefault="00DA5559">
            <w:pPr>
              <w:adjustRightInd w:val="0"/>
              <w:snapToGrid w:val="0"/>
              <w:jc w:val="center"/>
              <w:rPr>
                <w:rFonts w:ascii="方正楷体简体" w:eastAsia="方正楷体简体"/>
                <w:sz w:val="28"/>
                <w:szCs w:val="32"/>
                <w:lang w:val="en-US"/>
              </w:rPr>
            </w:pPr>
            <w:r>
              <w:rPr>
                <w:rFonts w:ascii="方正楷体简体" w:eastAsia="方正楷体简体" w:hint="eastAsia"/>
                <w:sz w:val="28"/>
                <w:szCs w:val="32"/>
                <w:lang w:val="en-US"/>
              </w:rPr>
              <w:t>刘老师</w:t>
            </w:r>
          </w:p>
        </w:tc>
        <w:tc>
          <w:tcPr>
            <w:tcW w:w="2136" w:type="dxa"/>
            <w:vAlign w:val="center"/>
          </w:tcPr>
          <w:p w14:paraId="300A8044" w14:textId="3D879985" w:rsidR="000C05DD" w:rsidRDefault="00DA5559">
            <w:pPr>
              <w:adjustRightInd w:val="0"/>
              <w:snapToGrid w:val="0"/>
              <w:jc w:val="center"/>
              <w:rPr>
                <w:rFonts w:ascii="方正楷体简体" w:eastAsia="方正楷体简体"/>
                <w:sz w:val="28"/>
                <w:szCs w:val="32"/>
                <w:lang w:val="en-US"/>
              </w:rPr>
            </w:pPr>
            <w:r>
              <w:rPr>
                <w:rFonts w:ascii="方正楷体简体" w:eastAsia="方正楷体简体" w:hint="eastAsia"/>
                <w:sz w:val="28"/>
                <w:szCs w:val="32"/>
                <w:lang w:val="en-US"/>
              </w:rPr>
              <w:t>联系方式</w:t>
            </w:r>
          </w:p>
        </w:tc>
        <w:tc>
          <w:tcPr>
            <w:tcW w:w="2783" w:type="dxa"/>
            <w:vAlign w:val="center"/>
          </w:tcPr>
          <w:p w14:paraId="1DE77557" w14:textId="48258A5B" w:rsidR="000C05DD" w:rsidRDefault="00DA5559">
            <w:pPr>
              <w:adjustRightInd w:val="0"/>
              <w:snapToGrid w:val="0"/>
              <w:jc w:val="center"/>
              <w:rPr>
                <w:rFonts w:ascii="方正楷体简体" w:eastAsia="方正楷体简体"/>
                <w:sz w:val="28"/>
                <w:szCs w:val="32"/>
                <w:lang w:val="en-US"/>
              </w:rPr>
            </w:pPr>
            <w:r w:rsidRPr="00DA5559">
              <w:rPr>
                <w:rFonts w:ascii="方正楷体简体" w:eastAsia="方正楷体简体"/>
                <w:sz w:val="28"/>
                <w:szCs w:val="32"/>
                <w:lang w:val="en-US"/>
              </w:rPr>
              <w:t>13261656831</w:t>
            </w:r>
          </w:p>
        </w:tc>
      </w:tr>
      <w:tr w:rsidR="00DA5559" w14:paraId="41BD1D05" w14:textId="77777777" w:rsidTr="00DA5559">
        <w:trPr>
          <w:trHeight w:val="539"/>
          <w:jc w:val="center"/>
        </w:trPr>
        <w:tc>
          <w:tcPr>
            <w:tcW w:w="1668" w:type="dxa"/>
            <w:vAlign w:val="center"/>
          </w:tcPr>
          <w:p w14:paraId="24D01B9C" w14:textId="6AA8B5ED" w:rsidR="00DA5559" w:rsidRDefault="00DA5559">
            <w:pPr>
              <w:adjustRightInd w:val="0"/>
              <w:snapToGrid w:val="0"/>
              <w:spacing w:line="560" w:lineRule="exact"/>
              <w:jc w:val="center"/>
              <w:rPr>
                <w:rFonts w:ascii="方正楷体简体" w:eastAsia="方正楷体简体" w:hint="eastAsia"/>
                <w:sz w:val="28"/>
                <w:szCs w:val="32"/>
                <w:lang w:val="en-US"/>
              </w:rPr>
            </w:pPr>
            <w:r>
              <w:rPr>
                <w:rFonts w:ascii="方正楷体简体" w:eastAsia="方正楷体简体" w:hint="eastAsia"/>
                <w:sz w:val="28"/>
                <w:szCs w:val="32"/>
                <w:lang w:val="en-US"/>
              </w:rPr>
              <w:t>联系人</w:t>
            </w:r>
            <w:r>
              <w:rPr>
                <w:rFonts w:ascii="方正楷体简体" w:eastAsia="方正楷体简体"/>
                <w:sz w:val="28"/>
                <w:szCs w:val="32"/>
                <w:lang w:val="en-US"/>
              </w:rPr>
              <w:t>3</w:t>
            </w:r>
          </w:p>
        </w:tc>
        <w:tc>
          <w:tcPr>
            <w:tcW w:w="2013" w:type="dxa"/>
            <w:vAlign w:val="center"/>
          </w:tcPr>
          <w:p w14:paraId="5EBFF581" w14:textId="3C72A63A" w:rsidR="00DA5559" w:rsidRDefault="00DA5559">
            <w:pPr>
              <w:adjustRightInd w:val="0"/>
              <w:snapToGrid w:val="0"/>
              <w:jc w:val="center"/>
              <w:rPr>
                <w:rFonts w:ascii="方正楷体简体" w:eastAsia="方正楷体简体" w:hint="eastAsia"/>
                <w:sz w:val="28"/>
                <w:szCs w:val="32"/>
                <w:lang w:val="en-US"/>
              </w:rPr>
            </w:pPr>
            <w:r w:rsidRPr="00DA5559">
              <w:rPr>
                <w:rFonts w:ascii="方正楷体简体" w:eastAsia="方正楷体简体" w:hint="eastAsia"/>
                <w:sz w:val="28"/>
                <w:szCs w:val="32"/>
                <w:lang w:val="en-US"/>
              </w:rPr>
              <w:t>秦</w:t>
            </w:r>
            <w:r>
              <w:rPr>
                <w:rFonts w:ascii="方正楷体简体" w:eastAsia="方正楷体简体" w:hint="eastAsia"/>
                <w:sz w:val="28"/>
                <w:szCs w:val="32"/>
                <w:lang w:val="en-US"/>
              </w:rPr>
              <w:t>老师</w:t>
            </w:r>
          </w:p>
        </w:tc>
        <w:tc>
          <w:tcPr>
            <w:tcW w:w="2136" w:type="dxa"/>
            <w:vAlign w:val="center"/>
          </w:tcPr>
          <w:p w14:paraId="053A3ACC" w14:textId="45B98AAA" w:rsidR="00DA5559" w:rsidRDefault="00DA5559">
            <w:pPr>
              <w:adjustRightInd w:val="0"/>
              <w:snapToGrid w:val="0"/>
              <w:jc w:val="center"/>
              <w:rPr>
                <w:rFonts w:ascii="方正楷体简体" w:eastAsia="方正楷体简体" w:hint="eastAsia"/>
                <w:sz w:val="28"/>
                <w:szCs w:val="32"/>
                <w:lang w:val="en-US"/>
              </w:rPr>
            </w:pPr>
            <w:r>
              <w:rPr>
                <w:rFonts w:ascii="方正楷体简体" w:eastAsia="方正楷体简体" w:hint="eastAsia"/>
                <w:sz w:val="28"/>
                <w:szCs w:val="32"/>
                <w:lang w:val="en-US"/>
              </w:rPr>
              <w:t>联系方式</w:t>
            </w:r>
          </w:p>
        </w:tc>
        <w:tc>
          <w:tcPr>
            <w:tcW w:w="2783" w:type="dxa"/>
            <w:vAlign w:val="center"/>
          </w:tcPr>
          <w:p w14:paraId="25EE4AED" w14:textId="14104342" w:rsidR="00DA5559" w:rsidRPr="00DA5559" w:rsidRDefault="00DA5559">
            <w:pPr>
              <w:adjustRightInd w:val="0"/>
              <w:snapToGrid w:val="0"/>
              <w:jc w:val="center"/>
              <w:rPr>
                <w:rFonts w:ascii="方正楷体简体" w:eastAsia="方正楷体简体"/>
                <w:sz w:val="28"/>
                <w:szCs w:val="32"/>
                <w:lang w:val="en-US"/>
              </w:rPr>
            </w:pPr>
            <w:r w:rsidRPr="00DA5559">
              <w:rPr>
                <w:rFonts w:ascii="方正楷体简体" w:eastAsia="方正楷体简体"/>
                <w:sz w:val="28"/>
                <w:szCs w:val="32"/>
                <w:lang w:val="en-US"/>
              </w:rPr>
              <w:t>13161665180</w:t>
            </w:r>
          </w:p>
        </w:tc>
      </w:tr>
    </w:tbl>
    <w:p w14:paraId="6EC6E3F3" w14:textId="77777777" w:rsidR="000C05DD"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0C05DD" w14:paraId="02E6350A" w14:textId="77777777">
        <w:trPr>
          <w:trHeight w:val="90"/>
          <w:jc w:val="center"/>
        </w:trPr>
        <w:tc>
          <w:tcPr>
            <w:tcW w:w="1835" w:type="dxa"/>
            <w:tcBorders>
              <w:tl2br w:val="nil"/>
              <w:tr2bl w:val="nil"/>
            </w:tcBorders>
            <w:shd w:val="clear" w:color="auto" w:fill="FFFFFF"/>
            <w:vAlign w:val="center"/>
          </w:tcPr>
          <w:p w14:paraId="5F23DEEE" w14:textId="77777777" w:rsidR="000C05DD"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题目</w:t>
            </w:r>
          </w:p>
        </w:tc>
        <w:tc>
          <w:tcPr>
            <w:tcW w:w="6669" w:type="dxa"/>
            <w:tcBorders>
              <w:tl2br w:val="nil"/>
              <w:tr2bl w:val="nil"/>
            </w:tcBorders>
            <w:shd w:val="clear" w:color="auto" w:fill="FFFFFF"/>
            <w:vAlign w:val="center"/>
          </w:tcPr>
          <w:p w14:paraId="7E2C41D3" w14:textId="77777777" w:rsidR="000C05DD" w:rsidRDefault="00000000">
            <w:pPr>
              <w:adjustRightInd w:val="0"/>
              <w:jc w:val="center"/>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国家高端科学仪器装备产业示范区建设思路研究</w:t>
            </w:r>
          </w:p>
        </w:tc>
      </w:tr>
      <w:tr w:rsidR="000C05DD" w14:paraId="30D0136E" w14:textId="77777777">
        <w:trPr>
          <w:trHeight w:val="567"/>
          <w:jc w:val="center"/>
        </w:trPr>
        <w:tc>
          <w:tcPr>
            <w:tcW w:w="1835" w:type="dxa"/>
            <w:tcBorders>
              <w:tl2br w:val="nil"/>
              <w:tr2bl w:val="nil"/>
            </w:tcBorders>
            <w:shd w:val="clear" w:color="auto" w:fill="FFFFFF"/>
            <w:vAlign w:val="center"/>
          </w:tcPr>
          <w:p w14:paraId="548D7E00" w14:textId="77777777" w:rsidR="000C05DD"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532796C6" w14:textId="77777777" w:rsidR="000C05DD" w:rsidRDefault="00000000">
            <w:pPr>
              <w:adjustRightInd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科学仪器</w:t>
            </w:r>
          </w:p>
        </w:tc>
      </w:tr>
      <w:tr w:rsidR="000C05DD" w14:paraId="55DBB0D3" w14:textId="77777777">
        <w:trPr>
          <w:trHeight w:val="771"/>
          <w:jc w:val="center"/>
        </w:trPr>
        <w:tc>
          <w:tcPr>
            <w:tcW w:w="1835" w:type="dxa"/>
            <w:tcBorders>
              <w:tl2br w:val="nil"/>
              <w:tr2bl w:val="nil"/>
            </w:tcBorders>
            <w:shd w:val="clear" w:color="auto" w:fill="FFFFFF"/>
            <w:vAlign w:val="center"/>
          </w:tcPr>
          <w:p w14:paraId="39863336" w14:textId="77777777" w:rsidR="000C05DD"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6C6766B2" w14:textId="77777777" w:rsidR="000C05DD" w:rsidRDefault="00000000">
            <w:pPr>
              <w:adjustRightInd w:val="0"/>
              <w:snapToGrid w:val="0"/>
              <w:ind w:firstLineChars="200" w:firstLine="560"/>
              <w:jc w:val="both"/>
              <w:rPr>
                <w:rFonts w:ascii="仿宋_GB2312" w:eastAsia="仿宋_GB2312" w:hAnsi="仿宋_GB2312" w:cs="仿宋_GB2312"/>
                <w:sz w:val="28"/>
                <w:szCs w:val="28"/>
              </w:rPr>
            </w:pPr>
            <w:r>
              <w:rPr>
                <w:rFonts w:ascii="仿宋_GB2312" w:eastAsia="仿宋_GB2312" w:hAnsi="仿宋_GB2312" w:cs="仿宋_GB2312" w:hint="eastAsia"/>
                <w:sz w:val="28"/>
                <w:szCs w:val="28"/>
              </w:rPr>
              <w:t>习近平总书记指出要从国家紧迫需要和长远需求出发，在科学试验用仪器设备等方面全力攻坚，加快突破关键核心技术，培育一批高端科学仪器制造企业。为此，怀柔区正在围绕怀柔科学城大力发展高端科学仪器装备产业，打造具有怀柔优势和怀柔特色的城市专有名片。同时，为贯彻落实国家《加快推进高端仪器创新发展实施方案》有关要求，率先在北京怀柔综合性国家科学中心创建国家高端科学仪器装备产业示范区。国家高端科学仪器装备产业示范区的建立有利于进一步促进怀柔高端科学仪器产业集聚，提升怀柔科学城吸引力，因此需做好高端科学仪器产业落地的相关规划工作，对国内外、特别是怀柔区内高端科学仪器产业进行产业调研、分析研究，明确产业链相关企业及产业发展方向，制定相应的产业示范区建设思路。</w:t>
            </w:r>
          </w:p>
        </w:tc>
      </w:tr>
      <w:tr w:rsidR="000C05DD" w14:paraId="46C2C4B3" w14:textId="77777777">
        <w:trPr>
          <w:trHeight w:val="1095"/>
          <w:jc w:val="center"/>
        </w:trPr>
        <w:tc>
          <w:tcPr>
            <w:tcW w:w="1835" w:type="dxa"/>
            <w:tcBorders>
              <w:tl2br w:val="nil"/>
              <w:tr2bl w:val="nil"/>
            </w:tcBorders>
            <w:shd w:val="clear" w:color="auto" w:fill="FFFFFF"/>
            <w:vAlign w:val="center"/>
          </w:tcPr>
          <w:p w14:paraId="681B79B9" w14:textId="77777777" w:rsidR="000C05DD"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技术意义和经济社会效益</w:t>
            </w:r>
          </w:p>
        </w:tc>
        <w:tc>
          <w:tcPr>
            <w:tcW w:w="6669" w:type="dxa"/>
            <w:tcBorders>
              <w:bottom w:val="single" w:sz="4" w:space="0" w:color="auto"/>
              <w:tl2br w:val="nil"/>
              <w:tr2bl w:val="nil"/>
            </w:tcBorders>
            <w:shd w:val="clear" w:color="auto" w:fill="FFFFFF"/>
            <w:vAlign w:val="center"/>
          </w:tcPr>
          <w:p w14:paraId="01199DB4" w14:textId="77777777" w:rsidR="000C05DD" w:rsidRDefault="00000000">
            <w:pPr>
              <w:adjustRightInd w:val="0"/>
              <w:snapToGrid w:val="0"/>
              <w:ind w:firstLineChars="200" w:firstLine="560"/>
              <w:jc w:val="both"/>
              <w:rPr>
                <w:rFonts w:ascii="仿宋_GB2312" w:eastAsia="仿宋_GB2312" w:hAnsi="仿宋_GB2312" w:cs="仿宋_GB2312"/>
                <w:sz w:val="28"/>
                <w:szCs w:val="28"/>
              </w:rPr>
            </w:pPr>
            <w:r>
              <w:rPr>
                <w:rFonts w:ascii="仿宋_GB2312" w:eastAsia="仿宋_GB2312" w:hAnsi="仿宋_GB2312" w:cs="仿宋_GB2312" w:hint="eastAsia"/>
                <w:sz w:val="28"/>
                <w:szCs w:val="28"/>
              </w:rPr>
              <w:t>2022年，世界前20强仪器企业被美、日、德、瑞、英等国占据，前5名企业高端科学仪器市场占有率超50%，前10名超75% 。我国科技命脉安全面临前所未有挑战。我国高端科学仪器的进口来源集中在日本、美国和德国等，为应对“断供”带来的科技创新面临“釜底抽薪”的风险和产业发展面临“低端锁定”的风险，在国产高端科学仪器集中攻关期，加快建设国家高端科学仪器装备产业示范区，坚持自主创新与全球合作相结合，加强高端科学仪器多元化供应链建设，能够有力维护科技创新发展进程。</w:t>
            </w:r>
          </w:p>
          <w:p w14:paraId="4EC3C0A8" w14:textId="77777777" w:rsidR="000C05DD" w:rsidRDefault="00000000">
            <w:pPr>
              <w:adjustRightInd w:val="0"/>
              <w:snapToGrid w:val="0"/>
              <w:ind w:firstLineChars="200" w:firstLine="560"/>
              <w:jc w:val="both"/>
              <w:rPr>
                <w:rFonts w:ascii="仿宋_GB2312" w:eastAsia="仿宋_GB2312" w:hAnsi="仿宋_GB2312" w:cs="仿宋_GB2312"/>
                <w:sz w:val="28"/>
                <w:szCs w:val="28"/>
              </w:rPr>
            </w:pPr>
            <w:r>
              <w:rPr>
                <w:rFonts w:ascii="仿宋_GB2312" w:eastAsia="仿宋_GB2312" w:hAnsi="仿宋_GB2312" w:cs="仿宋_GB2312" w:hint="eastAsia"/>
                <w:sz w:val="28"/>
                <w:szCs w:val="28"/>
              </w:rPr>
              <w:t>除此之外，高端科学仪器能够引领基础科学发展和前沿技术突破。并且，高端科学仪器能够赋能产业发展，是高端装备制造和产业转型升级的“倍增器”。其次，有助于解决我国高端科学仪器产业规模较小、自主创新能力弱、高端产品严重依赖进口的根本性难题。</w:t>
            </w:r>
          </w:p>
        </w:tc>
      </w:tr>
      <w:tr w:rsidR="000C05DD" w14:paraId="49968959" w14:textId="77777777">
        <w:trPr>
          <w:trHeight w:val="1236"/>
          <w:jc w:val="center"/>
        </w:trPr>
        <w:tc>
          <w:tcPr>
            <w:tcW w:w="1835" w:type="dxa"/>
            <w:tcBorders>
              <w:right w:val="single" w:sz="4" w:space="0" w:color="auto"/>
              <w:tl2br w:val="nil"/>
              <w:tr2bl w:val="nil"/>
            </w:tcBorders>
            <w:shd w:val="clear" w:color="auto" w:fill="FFFFFF"/>
            <w:vAlign w:val="center"/>
          </w:tcPr>
          <w:p w14:paraId="3900D9E6" w14:textId="77777777" w:rsidR="000C05DD"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70B42258" w14:textId="77777777" w:rsidR="000C05DD" w:rsidRDefault="00000000">
            <w:pPr>
              <w:adjustRightInd w:val="0"/>
              <w:snapToGrid w:val="0"/>
              <w:ind w:firstLineChars="200" w:firstLine="584"/>
              <w:rPr>
                <w:rFonts w:ascii="仿宋_GB2312" w:eastAsia="仿宋_GB2312" w:hAnsi="仿宋_GB2312" w:cs="仿宋_GB2312"/>
                <w:sz w:val="28"/>
                <w:szCs w:val="28"/>
              </w:rPr>
            </w:pPr>
            <w:r>
              <w:rPr>
                <w:rFonts w:ascii="仿宋_GB2312" w:eastAsia="仿宋_GB2312" w:hAnsi="仿宋_GB2312" w:cs="仿宋_GB2312" w:hint="eastAsia"/>
                <w:bCs/>
                <w:spacing w:val="6"/>
                <w:sz w:val="28"/>
                <w:szCs w:val="28"/>
              </w:rPr>
              <w:t>项目团队通过对国内外先进高端科学仪器装备产业聚集区案例分析借鉴与怀柔科学城产业基础调研分析基础上，提交《国家高端科学仪器装备产业</w:t>
            </w:r>
            <w:r>
              <w:rPr>
                <w:rFonts w:ascii="仿宋_GB2312" w:eastAsia="仿宋_GB2312" w:hAnsi="仿宋_GB2312" w:cs="仿宋_GB2312" w:hint="eastAsia"/>
                <w:bCs/>
                <w:spacing w:val="6"/>
                <w:sz w:val="28"/>
                <w:szCs w:val="28"/>
              </w:rPr>
              <w:lastRenderedPageBreak/>
              <w:t>示范区建设思路》报告，该报告正文内容包含并不限于发展背景</w:t>
            </w:r>
            <w:proofErr w:type="gramStart"/>
            <w:r>
              <w:rPr>
                <w:rFonts w:ascii="仿宋_GB2312" w:eastAsia="仿宋_GB2312" w:hAnsi="仿宋_GB2312" w:cs="仿宋_GB2312" w:hint="eastAsia"/>
                <w:bCs/>
                <w:spacing w:val="6"/>
                <w:sz w:val="28"/>
                <w:szCs w:val="28"/>
              </w:rPr>
              <w:t>研</w:t>
            </w:r>
            <w:proofErr w:type="gramEnd"/>
            <w:r>
              <w:rPr>
                <w:rFonts w:ascii="仿宋_GB2312" w:eastAsia="仿宋_GB2312" w:hAnsi="仿宋_GB2312" w:cs="仿宋_GB2312" w:hint="eastAsia"/>
                <w:bCs/>
                <w:spacing w:val="6"/>
                <w:sz w:val="28"/>
                <w:szCs w:val="28"/>
              </w:rPr>
              <w:t>判、产业发展基础、总体思路、主要任务、保障措施等，其余部分如案例分析、调研报告、政策梳理等内容在附件中展示。最终成果以word版和PPT版本呈现，时间为12个月，正文word版字数不少于20000字，PPT页数不超过60页。6个月后提交word版阶段性研究成果两篇，每篇不少于3000字。</w:t>
            </w:r>
          </w:p>
        </w:tc>
      </w:tr>
    </w:tbl>
    <w:p w14:paraId="76D6F89F" w14:textId="6D1A50C0" w:rsidR="000C05DD" w:rsidRPr="00987AE6" w:rsidRDefault="00000000">
      <w:pPr>
        <w:tabs>
          <w:tab w:val="left" w:pos="8640"/>
        </w:tabs>
        <w:adjustRightInd w:val="0"/>
        <w:snapToGrid w:val="0"/>
        <w:spacing w:line="440" w:lineRule="exact"/>
        <w:rPr>
          <w:rFonts w:ascii="方正黑体简体" w:eastAsia="方正黑体简体" w:hint="eastAsia"/>
          <w:bCs/>
          <w:spacing w:val="6"/>
          <w:sz w:val="32"/>
          <w:szCs w:val="32"/>
        </w:rPr>
      </w:pPr>
      <w:r>
        <w:rPr>
          <w:rFonts w:ascii="方正黑体简体" w:eastAsia="方正黑体简体" w:hint="eastAsia"/>
          <w:bCs/>
          <w:spacing w:val="6"/>
          <w:sz w:val="32"/>
          <w:szCs w:val="32"/>
        </w:rPr>
        <w:lastRenderedPageBreak/>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0C05DD" w14:paraId="438CF910" w14:textId="77777777">
        <w:trPr>
          <w:trHeight w:val="3893"/>
          <w:jc w:val="center"/>
        </w:trPr>
        <w:tc>
          <w:tcPr>
            <w:tcW w:w="1815" w:type="dxa"/>
            <w:tcBorders>
              <w:tl2br w:val="nil"/>
              <w:tr2bl w:val="nil"/>
            </w:tcBorders>
            <w:shd w:val="clear" w:color="auto" w:fill="FFFFFF"/>
            <w:vAlign w:val="center"/>
          </w:tcPr>
          <w:p w14:paraId="300CDC3B" w14:textId="77777777" w:rsidR="000C05DD"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78698FA2" w14:textId="77777777" w:rsidR="000C05DD" w:rsidRDefault="00000000">
            <w:pPr>
              <w:adjustRightInd w:val="0"/>
              <w:snapToGrid w:val="0"/>
              <w:rPr>
                <w:rFonts w:ascii="仿宋_GB2312" w:eastAsia="仿宋_GB2312" w:hAnsi="仿宋_GB2312" w:cs="仿宋_GB2312"/>
                <w:bCs/>
                <w:spacing w:val="6"/>
                <w:sz w:val="28"/>
                <w:szCs w:val="28"/>
              </w:rPr>
            </w:pPr>
            <w:r>
              <w:rPr>
                <w:rFonts w:ascii="仿宋_GB2312" w:eastAsia="仿宋_GB2312" w:hAnsi="仿宋_GB2312" w:cs="仿宋_GB2312" w:hint="eastAsia"/>
                <w:bCs/>
                <w:spacing w:val="6"/>
                <w:sz w:val="28"/>
                <w:szCs w:val="28"/>
              </w:rPr>
              <w:t>1、确定项目负责团队2周内，结合项目团队具体的调研计划，我司可以同怀柔区内与我司建立合作关系的公司取得联系，协助项目团队进行调研；</w:t>
            </w:r>
          </w:p>
          <w:p w14:paraId="04B82FA5" w14:textId="77777777" w:rsidR="000C05DD" w:rsidRDefault="00000000">
            <w:pPr>
              <w:adjustRightInd w:val="0"/>
              <w:snapToGrid w:val="0"/>
              <w:rPr>
                <w:rFonts w:ascii="仿宋_GB2312" w:eastAsia="仿宋_GB2312" w:hAnsi="仿宋_GB2312" w:cs="仿宋_GB2312"/>
                <w:bCs/>
                <w:spacing w:val="6"/>
                <w:sz w:val="28"/>
                <w:szCs w:val="28"/>
              </w:rPr>
            </w:pPr>
            <w:r>
              <w:rPr>
                <w:rFonts w:ascii="仿宋_GB2312" w:eastAsia="仿宋_GB2312" w:hAnsi="仿宋_GB2312" w:cs="仿宋_GB2312" w:hint="eastAsia"/>
                <w:bCs/>
                <w:spacing w:val="6"/>
                <w:sz w:val="28"/>
                <w:szCs w:val="28"/>
              </w:rPr>
              <w:t>2、协助项目团队了解怀柔科学城产业基础并提供相应背景材料；</w:t>
            </w:r>
          </w:p>
          <w:p w14:paraId="29086EBC" w14:textId="77777777" w:rsidR="000C05DD" w:rsidRDefault="00000000">
            <w:pPr>
              <w:adjustRightInd w:val="0"/>
              <w:snapToGrid w:val="0"/>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3、项目团队成员可来我司实习，在实习过程中不断加深对高端科学仪器产业的理解。</w:t>
            </w:r>
          </w:p>
        </w:tc>
      </w:tr>
      <w:tr w:rsidR="000C05DD" w14:paraId="4DFDBE25" w14:textId="77777777">
        <w:trPr>
          <w:trHeight w:val="2873"/>
          <w:jc w:val="center"/>
        </w:trPr>
        <w:tc>
          <w:tcPr>
            <w:tcW w:w="1815" w:type="dxa"/>
            <w:tcBorders>
              <w:tl2br w:val="nil"/>
              <w:tr2bl w:val="nil"/>
            </w:tcBorders>
            <w:shd w:val="clear" w:color="auto" w:fill="FFFFFF"/>
            <w:vAlign w:val="center"/>
          </w:tcPr>
          <w:p w14:paraId="123BC1B1" w14:textId="1DF2CA56" w:rsidR="000C05DD"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奖励措施</w:t>
            </w:r>
          </w:p>
        </w:tc>
        <w:tc>
          <w:tcPr>
            <w:tcW w:w="6689" w:type="dxa"/>
            <w:tcBorders>
              <w:tl2br w:val="nil"/>
              <w:tr2bl w:val="nil"/>
            </w:tcBorders>
            <w:shd w:val="clear" w:color="auto" w:fill="FFFFFF"/>
            <w:vAlign w:val="center"/>
          </w:tcPr>
          <w:p w14:paraId="3A89A7F9" w14:textId="77777777" w:rsidR="000C05DD" w:rsidRDefault="00000000">
            <w:pPr>
              <w:adjustRightInd w:val="0"/>
              <w:snapToGrid w:val="0"/>
              <w:jc w:val="both"/>
              <w:rPr>
                <w:rFonts w:ascii="仿宋_GB2312" w:eastAsia="仿宋_GB2312" w:hAnsi="仿宋_GB2312" w:cs="仿宋_GB2312"/>
                <w:bCs/>
                <w:spacing w:val="6"/>
                <w:sz w:val="28"/>
                <w:szCs w:val="28"/>
                <w:lang w:val="en-US"/>
              </w:rPr>
            </w:pPr>
            <w:r>
              <w:rPr>
                <w:rFonts w:ascii="仿宋_GB2312" w:eastAsia="仿宋_GB2312" w:hAnsi="仿宋_GB2312" w:cs="仿宋_GB2312" w:hint="eastAsia"/>
                <w:bCs/>
                <w:spacing w:val="6"/>
                <w:sz w:val="28"/>
                <w:szCs w:val="28"/>
                <w:lang w:val="en-US"/>
              </w:rPr>
              <w:t>所有获奖者均可参加本单位实习实践，优先录用并享受人才引进政策相关待遇。</w:t>
            </w:r>
          </w:p>
        </w:tc>
      </w:tr>
    </w:tbl>
    <w:p w14:paraId="23DA8CE0" w14:textId="77777777" w:rsidR="000C05DD" w:rsidRDefault="000C05DD" w:rsidP="007B1A62">
      <w:pPr>
        <w:tabs>
          <w:tab w:val="left" w:pos="8640"/>
        </w:tabs>
        <w:adjustRightInd w:val="0"/>
        <w:snapToGrid w:val="0"/>
        <w:spacing w:line="560" w:lineRule="exact"/>
        <w:rPr>
          <w:rFonts w:ascii="方正楷体简体" w:eastAsia="方正楷体简体" w:hAnsi="方正楷体简体" w:cs="方正楷体简体"/>
        </w:rPr>
      </w:pPr>
    </w:p>
    <w:sectPr w:rsidR="000C05DD">
      <w:footerReference w:type="default" r:id="rId6"/>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02790" w14:textId="77777777" w:rsidR="0016316E" w:rsidRDefault="0016316E">
      <w:r>
        <w:separator/>
      </w:r>
    </w:p>
  </w:endnote>
  <w:endnote w:type="continuationSeparator" w:id="0">
    <w:p w14:paraId="2DB202C7" w14:textId="77777777" w:rsidR="0016316E" w:rsidRDefault="00163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Times New Roman Regular">
    <w:altName w:val="Times New Roman"/>
    <w:charset w:val="00"/>
    <w:family w:val="auto"/>
    <w:pitch w:val="default"/>
  </w:font>
  <w:font w:name="方正仿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2A9E2922" w14:textId="77777777" w:rsidR="000C05DD" w:rsidRDefault="00000000">
        <w:pPr>
          <w:pStyle w:val="a4"/>
          <w:jc w:val="center"/>
        </w:pPr>
        <w:r>
          <w:fldChar w:fldCharType="begin"/>
        </w:r>
        <w:r>
          <w:instrText>PAGE   \* MERGEFORMAT</w:instrText>
        </w:r>
        <w:r>
          <w:fldChar w:fldCharType="separate"/>
        </w:r>
        <w:r>
          <w:rPr>
            <w:lang w:val="zh-CN"/>
          </w:rPr>
          <w:t>4</w:t>
        </w:r>
        <w:r>
          <w:fldChar w:fldCharType="end"/>
        </w:r>
      </w:p>
    </w:sdtContent>
  </w:sdt>
  <w:p w14:paraId="109CCF67" w14:textId="77777777" w:rsidR="000C05DD" w:rsidRDefault="000C05D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50A0B" w14:textId="77777777" w:rsidR="0016316E" w:rsidRDefault="0016316E">
      <w:r>
        <w:separator/>
      </w:r>
    </w:p>
  </w:footnote>
  <w:footnote w:type="continuationSeparator" w:id="0">
    <w:p w14:paraId="5F2FECFF" w14:textId="77777777" w:rsidR="0016316E" w:rsidRDefault="001631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Q2OTk4YzM5NTY3NDdlOTA0NjZiZTM3ZWY1NDRjNTEifQ=="/>
  </w:docVars>
  <w:rsids>
    <w:rsidRoot w:val="008769EE"/>
    <w:rsid w:val="ADB3EDF9"/>
    <w:rsid w:val="B59DAF38"/>
    <w:rsid w:val="BFBAAF01"/>
    <w:rsid w:val="D6FDEFC2"/>
    <w:rsid w:val="DFDE7D33"/>
    <w:rsid w:val="FD7EF2D2"/>
    <w:rsid w:val="FDF5A77E"/>
    <w:rsid w:val="000024AF"/>
    <w:rsid w:val="00005D1C"/>
    <w:rsid w:val="00016504"/>
    <w:rsid w:val="0002037B"/>
    <w:rsid w:val="00021C1D"/>
    <w:rsid w:val="000420F1"/>
    <w:rsid w:val="00043C7E"/>
    <w:rsid w:val="00057714"/>
    <w:rsid w:val="000579E3"/>
    <w:rsid w:val="000626B0"/>
    <w:rsid w:val="00075C5A"/>
    <w:rsid w:val="000A6775"/>
    <w:rsid w:val="000B59FE"/>
    <w:rsid w:val="000C05DD"/>
    <w:rsid w:val="000D5792"/>
    <w:rsid w:val="000D57EF"/>
    <w:rsid w:val="000D5CE7"/>
    <w:rsid w:val="0010322A"/>
    <w:rsid w:val="0011069F"/>
    <w:rsid w:val="00115043"/>
    <w:rsid w:val="00120156"/>
    <w:rsid w:val="001360CE"/>
    <w:rsid w:val="001367A9"/>
    <w:rsid w:val="00140FAB"/>
    <w:rsid w:val="00142352"/>
    <w:rsid w:val="00143054"/>
    <w:rsid w:val="001579F2"/>
    <w:rsid w:val="0016316E"/>
    <w:rsid w:val="00164C26"/>
    <w:rsid w:val="0016564C"/>
    <w:rsid w:val="00172BF5"/>
    <w:rsid w:val="00175648"/>
    <w:rsid w:val="001A0246"/>
    <w:rsid w:val="001A6D11"/>
    <w:rsid w:val="001B0C71"/>
    <w:rsid w:val="001B0D74"/>
    <w:rsid w:val="001B2C6C"/>
    <w:rsid w:val="001C0DFA"/>
    <w:rsid w:val="001D0729"/>
    <w:rsid w:val="001D4806"/>
    <w:rsid w:val="001E741B"/>
    <w:rsid w:val="001E760D"/>
    <w:rsid w:val="001E77C2"/>
    <w:rsid w:val="001F5AC3"/>
    <w:rsid w:val="001F6CC8"/>
    <w:rsid w:val="001F7761"/>
    <w:rsid w:val="001F7DAA"/>
    <w:rsid w:val="0020086A"/>
    <w:rsid w:val="00217A97"/>
    <w:rsid w:val="0022027A"/>
    <w:rsid w:val="002342EA"/>
    <w:rsid w:val="00236E3E"/>
    <w:rsid w:val="0026569C"/>
    <w:rsid w:val="00277A57"/>
    <w:rsid w:val="00281AE9"/>
    <w:rsid w:val="00283877"/>
    <w:rsid w:val="002923C5"/>
    <w:rsid w:val="002938E3"/>
    <w:rsid w:val="002A3576"/>
    <w:rsid w:val="002B0D40"/>
    <w:rsid w:val="002B2605"/>
    <w:rsid w:val="002D1753"/>
    <w:rsid w:val="002D6FA5"/>
    <w:rsid w:val="002E7BFD"/>
    <w:rsid w:val="002F7D9C"/>
    <w:rsid w:val="00312DB1"/>
    <w:rsid w:val="00341051"/>
    <w:rsid w:val="00343B96"/>
    <w:rsid w:val="00354FAF"/>
    <w:rsid w:val="00363E2D"/>
    <w:rsid w:val="003701CF"/>
    <w:rsid w:val="00371816"/>
    <w:rsid w:val="003845ED"/>
    <w:rsid w:val="00392185"/>
    <w:rsid w:val="0039481F"/>
    <w:rsid w:val="003A2D89"/>
    <w:rsid w:val="003A45D7"/>
    <w:rsid w:val="003B6C68"/>
    <w:rsid w:val="003E007F"/>
    <w:rsid w:val="00427004"/>
    <w:rsid w:val="00443837"/>
    <w:rsid w:val="00455A1D"/>
    <w:rsid w:val="00463782"/>
    <w:rsid w:val="00476A7D"/>
    <w:rsid w:val="004876C3"/>
    <w:rsid w:val="00494F44"/>
    <w:rsid w:val="00496D3E"/>
    <w:rsid w:val="004A0A91"/>
    <w:rsid w:val="004A4E02"/>
    <w:rsid w:val="004B00B4"/>
    <w:rsid w:val="004B01E5"/>
    <w:rsid w:val="004D0FC5"/>
    <w:rsid w:val="004D7510"/>
    <w:rsid w:val="004E551C"/>
    <w:rsid w:val="004F3DC9"/>
    <w:rsid w:val="00521EB2"/>
    <w:rsid w:val="00523F86"/>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5D40"/>
    <w:rsid w:val="005E5723"/>
    <w:rsid w:val="00603AF5"/>
    <w:rsid w:val="00606DA8"/>
    <w:rsid w:val="00613169"/>
    <w:rsid w:val="00613AAA"/>
    <w:rsid w:val="006226BA"/>
    <w:rsid w:val="00624B5C"/>
    <w:rsid w:val="00633F6B"/>
    <w:rsid w:val="0063419E"/>
    <w:rsid w:val="00636F96"/>
    <w:rsid w:val="00646247"/>
    <w:rsid w:val="0066226D"/>
    <w:rsid w:val="00662D41"/>
    <w:rsid w:val="00663468"/>
    <w:rsid w:val="006729BD"/>
    <w:rsid w:val="00693B33"/>
    <w:rsid w:val="00696378"/>
    <w:rsid w:val="006A3A6E"/>
    <w:rsid w:val="006A51DF"/>
    <w:rsid w:val="006C3959"/>
    <w:rsid w:val="006C732F"/>
    <w:rsid w:val="006D5E75"/>
    <w:rsid w:val="006E6DDA"/>
    <w:rsid w:val="006F10F0"/>
    <w:rsid w:val="006F273C"/>
    <w:rsid w:val="00704B08"/>
    <w:rsid w:val="007168CF"/>
    <w:rsid w:val="007216F0"/>
    <w:rsid w:val="00724EAF"/>
    <w:rsid w:val="007254F6"/>
    <w:rsid w:val="0073249A"/>
    <w:rsid w:val="00746651"/>
    <w:rsid w:val="0074676F"/>
    <w:rsid w:val="0075096A"/>
    <w:rsid w:val="00751811"/>
    <w:rsid w:val="00753ECA"/>
    <w:rsid w:val="007711FB"/>
    <w:rsid w:val="00777C79"/>
    <w:rsid w:val="00792411"/>
    <w:rsid w:val="00792BCA"/>
    <w:rsid w:val="007934F8"/>
    <w:rsid w:val="007A2741"/>
    <w:rsid w:val="007A683E"/>
    <w:rsid w:val="007B1A62"/>
    <w:rsid w:val="007C06CB"/>
    <w:rsid w:val="007C69C7"/>
    <w:rsid w:val="00801614"/>
    <w:rsid w:val="00803C48"/>
    <w:rsid w:val="00805D49"/>
    <w:rsid w:val="00816F55"/>
    <w:rsid w:val="00825DE6"/>
    <w:rsid w:val="00825FD8"/>
    <w:rsid w:val="008313DD"/>
    <w:rsid w:val="008321B0"/>
    <w:rsid w:val="00846294"/>
    <w:rsid w:val="0085042E"/>
    <w:rsid w:val="00850C86"/>
    <w:rsid w:val="00851D22"/>
    <w:rsid w:val="0086052B"/>
    <w:rsid w:val="00860FD3"/>
    <w:rsid w:val="008669B5"/>
    <w:rsid w:val="00867EEA"/>
    <w:rsid w:val="00872C0C"/>
    <w:rsid w:val="008738D4"/>
    <w:rsid w:val="008769EE"/>
    <w:rsid w:val="0088143A"/>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6187"/>
    <w:rsid w:val="009722F8"/>
    <w:rsid w:val="00984CEA"/>
    <w:rsid w:val="00987542"/>
    <w:rsid w:val="00987AE6"/>
    <w:rsid w:val="00995541"/>
    <w:rsid w:val="009A3283"/>
    <w:rsid w:val="009E7C56"/>
    <w:rsid w:val="00A02213"/>
    <w:rsid w:val="00A0235C"/>
    <w:rsid w:val="00A21117"/>
    <w:rsid w:val="00A22759"/>
    <w:rsid w:val="00A2670B"/>
    <w:rsid w:val="00A27B24"/>
    <w:rsid w:val="00A30D68"/>
    <w:rsid w:val="00A4232F"/>
    <w:rsid w:val="00A43480"/>
    <w:rsid w:val="00A46FCF"/>
    <w:rsid w:val="00A601D5"/>
    <w:rsid w:val="00A665F5"/>
    <w:rsid w:val="00A75F29"/>
    <w:rsid w:val="00AA7BD8"/>
    <w:rsid w:val="00AB1BF4"/>
    <w:rsid w:val="00AB24C4"/>
    <w:rsid w:val="00AB47FD"/>
    <w:rsid w:val="00AC7734"/>
    <w:rsid w:val="00AD24CF"/>
    <w:rsid w:val="00AD6CFA"/>
    <w:rsid w:val="00AE66B7"/>
    <w:rsid w:val="00B36491"/>
    <w:rsid w:val="00B37F1A"/>
    <w:rsid w:val="00B40CAF"/>
    <w:rsid w:val="00B40EC7"/>
    <w:rsid w:val="00B46BCA"/>
    <w:rsid w:val="00B52CCC"/>
    <w:rsid w:val="00B66E73"/>
    <w:rsid w:val="00B67EB8"/>
    <w:rsid w:val="00B7486E"/>
    <w:rsid w:val="00B81921"/>
    <w:rsid w:val="00B96E4E"/>
    <w:rsid w:val="00BA70BA"/>
    <w:rsid w:val="00BA7D67"/>
    <w:rsid w:val="00BD0A75"/>
    <w:rsid w:val="00BE634B"/>
    <w:rsid w:val="00BF4E2D"/>
    <w:rsid w:val="00C0508E"/>
    <w:rsid w:val="00C217F1"/>
    <w:rsid w:val="00C24C93"/>
    <w:rsid w:val="00C57018"/>
    <w:rsid w:val="00C60328"/>
    <w:rsid w:val="00C678B8"/>
    <w:rsid w:val="00C720F3"/>
    <w:rsid w:val="00C82B11"/>
    <w:rsid w:val="00C94172"/>
    <w:rsid w:val="00C97BA0"/>
    <w:rsid w:val="00CA19F5"/>
    <w:rsid w:val="00CB5FAC"/>
    <w:rsid w:val="00CB6FC8"/>
    <w:rsid w:val="00CC608E"/>
    <w:rsid w:val="00CD6EE9"/>
    <w:rsid w:val="00D05DE3"/>
    <w:rsid w:val="00D23696"/>
    <w:rsid w:val="00D41A21"/>
    <w:rsid w:val="00D41F2A"/>
    <w:rsid w:val="00D474E2"/>
    <w:rsid w:val="00D477F6"/>
    <w:rsid w:val="00D47E2B"/>
    <w:rsid w:val="00D531BB"/>
    <w:rsid w:val="00D55D40"/>
    <w:rsid w:val="00D71164"/>
    <w:rsid w:val="00D8092B"/>
    <w:rsid w:val="00D826F5"/>
    <w:rsid w:val="00D920B0"/>
    <w:rsid w:val="00DA5559"/>
    <w:rsid w:val="00DB02D9"/>
    <w:rsid w:val="00DB05D8"/>
    <w:rsid w:val="00DB59F1"/>
    <w:rsid w:val="00DD4992"/>
    <w:rsid w:val="00DE5602"/>
    <w:rsid w:val="00DF09AA"/>
    <w:rsid w:val="00DF64DF"/>
    <w:rsid w:val="00DF78E0"/>
    <w:rsid w:val="00E01DD4"/>
    <w:rsid w:val="00E02303"/>
    <w:rsid w:val="00E1302F"/>
    <w:rsid w:val="00E13134"/>
    <w:rsid w:val="00E30024"/>
    <w:rsid w:val="00E46C70"/>
    <w:rsid w:val="00E47733"/>
    <w:rsid w:val="00E5011B"/>
    <w:rsid w:val="00E524CD"/>
    <w:rsid w:val="00E65FC6"/>
    <w:rsid w:val="00E7048E"/>
    <w:rsid w:val="00E72C07"/>
    <w:rsid w:val="00E74A7A"/>
    <w:rsid w:val="00E86BAD"/>
    <w:rsid w:val="00EA0B44"/>
    <w:rsid w:val="00EB002A"/>
    <w:rsid w:val="00EB1E9B"/>
    <w:rsid w:val="00EB2BDB"/>
    <w:rsid w:val="00EB4B20"/>
    <w:rsid w:val="00EB66C3"/>
    <w:rsid w:val="00EC44BC"/>
    <w:rsid w:val="00ED65A9"/>
    <w:rsid w:val="00ED683E"/>
    <w:rsid w:val="00EF3C50"/>
    <w:rsid w:val="00EF5210"/>
    <w:rsid w:val="00F10C18"/>
    <w:rsid w:val="00F10EB9"/>
    <w:rsid w:val="00F256C4"/>
    <w:rsid w:val="00F26931"/>
    <w:rsid w:val="00F440E7"/>
    <w:rsid w:val="00F57CAE"/>
    <w:rsid w:val="00F669A4"/>
    <w:rsid w:val="00F713C4"/>
    <w:rsid w:val="00F73E78"/>
    <w:rsid w:val="00F74A1C"/>
    <w:rsid w:val="00F75202"/>
    <w:rsid w:val="00F855BA"/>
    <w:rsid w:val="00F86CD9"/>
    <w:rsid w:val="00F910DA"/>
    <w:rsid w:val="00FB4A99"/>
    <w:rsid w:val="00FC2914"/>
    <w:rsid w:val="00FE6E35"/>
    <w:rsid w:val="00FF5C3F"/>
    <w:rsid w:val="011D4668"/>
    <w:rsid w:val="03803D68"/>
    <w:rsid w:val="040E5D41"/>
    <w:rsid w:val="04816A57"/>
    <w:rsid w:val="051528EC"/>
    <w:rsid w:val="05C978FD"/>
    <w:rsid w:val="0671705A"/>
    <w:rsid w:val="06732134"/>
    <w:rsid w:val="07463F1D"/>
    <w:rsid w:val="078F2493"/>
    <w:rsid w:val="0A8F7AAE"/>
    <w:rsid w:val="0B4A5469"/>
    <w:rsid w:val="0B6B3F04"/>
    <w:rsid w:val="0B6F69F0"/>
    <w:rsid w:val="0C645CC6"/>
    <w:rsid w:val="0C955B7E"/>
    <w:rsid w:val="0DCF4D92"/>
    <w:rsid w:val="0F78357E"/>
    <w:rsid w:val="107F47F9"/>
    <w:rsid w:val="10DB3A4D"/>
    <w:rsid w:val="12E36BE9"/>
    <w:rsid w:val="13CA2B4E"/>
    <w:rsid w:val="15D942D4"/>
    <w:rsid w:val="1A1667EC"/>
    <w:rsid w:val="1AD27C6F"/>
    <w:rsid w:val="1E504BF2"/>
    <w:rsid w:val="1F762BAF"/>
    <w:rsid w:val="22463DDE"/>
    <w:rsid w:val="23991047"/>
    <w:rsid w:val="23B107E7"/>
    <w:rsid w:val="23B940CE"/>
    <w:rsid w:val="242F1397"/>
    <w:rsid w:val="2604714B"/>
    <w:rsid w:val="26680B0E"/>
    <w:rsid w:val="276607BD"/>
    <w:rsid w:val="2A85768A"/>
    <w:rsid w:val="2BC2788C"/>
    <w:rsid w:val="2D5072C9"/>
    <w:rsid w:val="2ED43E1F"/>
    <w:rsid w:val="2EF61F5F"/>
    <w:rsid w:val="2F204D2F"/>
    <w:rsid w:val="30280776"/>
    <w:rsid w:val="30D8752B"/>
    <w:rsid w:val="33020A40"/>
    <w:rsid w:val="347270AC"/>
    <w:rsid w:val="359C73A0"/>
    <w:rsid w:val="36160F00"/>
    <w:rsid w:val="397B56DC"/>
    <w:rsid w:val="3A5A5133"/>
    <w:rsid w:val="3BC02155"/>
    <w:rsid w:val="3BF7E6BF"/>
    <w:rsid w:val="3C4538F8"/>
    <w:rsid w:val="3CD975B2"/>
    <w:rsid w:val="3D7D1865"/>
    <w:rsid w:val="3ED27DBD"/>
    <w:rsid w:val="3F3B32B6"/>
    <w:rsid w:val="40504E9C"/>
    <w:rsid w:val="4185378C"/>
    <w:rsid w:val="43E112DC"/>
    <w:rsid w:val="45A06791"/>
    <w:rsid w:val="49ED0155"/>
    <w:rsid w:val="4B9A22C6"/>
    <w:rsid w:val="4D47054C"/>
    <w:rsid w:val="4FDF2564"/>
    <w:rsid w:val="50571C9F"/>
    <w:rsid w:val="50AB003F"/>
    <w:rsid w:val="52353A0A"/>
    <w:rsid w:val="560E14B9"/>
    <w:rsid w:val="597D2244"/>
    <w:rsid w:val="5A0D30B4"/>
    <w:rsid w:val="5B3429A4"/>
    <w:rsid w:val="5C146507"/>
    <w:rsid w:val="5C9D087A"/>
    <w:rsid w:val="5D35760E"/>
    <w:rsid w:val="5D5840D6"/>
    <w:rsid w:val="619135C2"/>
    <w:rsid w:val="62D04AAA"/>
    <w:rsid w:val="64126E1E"/>
    <w:rsid w:val="65F77B57"/>
    <w:rsid w:val="65FF3AA9"/>
    <w:rsid w:val="660F3D1F"/>
    <w:rsid w:val="66152ACA"/>
    <w:rsid w:val="68B44D24"/>
    <w:rsid w:val="69A603C4"/>
    <w:rsid w:val="6BDF6CC4"/>
    <w:rsid w:val="70905002"/>
    <w:rsid w:val="70BB7C71"/>
    <w:rsid w:val="71B400B8"/>
    <w:rsid w:val="72EF1566"/>
    <w:rsid w:val="73412F53"/>
    <w:rsid w:val="748443E4"/>
    <w:rsid w:val="74F952E5"/>
    <w:rsid w:val="75483F2B"/>
    <w:rsid w:val="75A628C9"/>
    <w:rsid w:val="75B36462"/>
    <w:rsid w:val="76B27622"/>
    <w:rsid w:val="77D15B85"/>
    <w:rsid w:val="780A371A"/>
    <w:rsid w:val="784521A0"/>
    <w:rsid w:val="788D1579"/>
    <w:rsid w:val="7A6F2A3A"/>
    <w:rsid w:val="7BBB15F0"/>
    <w:rsid w:val="7C07A0F5"/>
    <w:rsid w:val="7D460711"/>
    <w:rsid w:val="7D717185"/>
    <w:rsid w:val="7D7635FF"/>
    <w:rsid w:val="7E172803"/>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01633"/>
  <w15:docId w15:val="{B87E7924-6484-46C7-BB7D-E7C3743A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Pr>
      <w:rFonts w:eastAsia="Times New Roman"/>
      <w:sz w:val="24"/>
      <w:szCs w:val="24"/>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semiHidden/>
    <w:unhideWhenUsed/>
    <w:pPr>
      <w:tabs>
        <w:tab w:val="left" w:pos="0"/>
      </w:tabs>
      <w:spacing w:line="560" w:lineRule="exact"/>
      <w:ind w:firstLineChars="200" w:firstLine="602"/>
    </w:pPr>
  </w:style>
  <w:style w:type="paragraph" w:styleId="a4">
    <w:name w:val="footer"/>
    <w:basedOn w:val="a"/>
    <w:link w:val="a5"/>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6">
    <w:name w:val="header"/>
    <w:basedOn w:val="a"/>
    <w:link w:val="a7"/>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8">
    <w:name w:val="Normal (Web)"/>
    <w:basedOn w:val="a"/>
    <w:uiPriority w:val="99"/>
    <w:unhideWhenUsed/>
    <w:qFormat/>
    <w:pPr>
      <w:spacing w:before="100" w:beforeAutospacing="1" w:after="100" w:afterAutospacing="1"/>
    </w:pPr>
    <w:rPr>
      <w:rFonts w:ascii="宋体" w:eastAsia="宋体" w:hAnsi="宋体" w:cs="宋体"/>
    </w:rPr>
  </w:style>
  <w:style w:type="character" w:styleId="a9">
    <w:name w:val="Strong"/>
    <w:qFormat/>
    <w:rPr>
      <w:b/>
      <w:bCs/>
    </w:rPr>
  </w:style>
  <w:style w:type="character" w:styleId="aa">
    <w:name w:val="FollowedHyperlink"/>
    <w:basedOn w:val="a1"/>
    <w:uiPriority w:val="99"/>
    <w:unhideWhenUsed/>
    <w:qFormat/>
    <w:rPr>
      <w:color w:val="954F72" w:themeColor="followedHyperlink"/>
      <w:u w:val="single"/>
    </w:rPr>
  </w:style>
  <w:style w:type="character" w:styleId="ab">
    <w:name w:val="Emphasis"/>
    <w:basedOn w:val="a1"/>
    <w:uiPriority w:val="20"/>
    <w:qFormat/>
    <w:rPr>
      <w:i/>
      <w:iCs/>
    </w:rPr>
  </w:style>
  <w:style w:type="character" w:styleId="ac">
    <w:name w:val="Hyperlink"/>
    <w:basedOn w:val="a1"/>
    <w:uiPriority w:val="99"/>
    <w:unhideWhenUsed/>
    <w:qFormat/>
    <w:rPr>
      <w:color w:val="0563C1" w:themeColor="hyperlink"/>
      <w:u w:val="single"/>
    </w:rPr>
  </w:style>
  <w:style w:type="character" w:customStyle="1" w:styleId="a7">
    <w:name w:val="页眉 字符"/>
    <w:basedOn w:val="a1"/>
    <w:link w:val="a6"/>
    <w:uiPriority w:val="99"/>
    <w:qFormat/>
    <w:rPr>
      <w:sz w:val="18"/>
      <w:szCs w:val="18"/>
    </w:rPr>
  </w:style>
  <w:style w:type="character" w:customStyle="1" w:styleId="a5">
    <w:name w:val="页脚 字符"/>
    <w:basedOn w:val="a1"/>
    <w:link w:val="a4"/>
    <w:uiPriority w:val="99"/>
    <w:qFormat/>
    <w:rPr>
      <w:sz w:val="18"/>
      <w:szCs w:val="18"/>
    </w:rPr>
  </w:style>
  <w:style w:type="character" w:customStyle="1" w:styleId="1">
    <w:name w:val="未处理的提及1"/>
    <w:basedOn w:val="a1"/>
    <w:uiPriority w:val="99"/>
    <w:unhideWhenUsed/>
    <w:qFormat/>
    <w:rPr>
      <w:color w:val="605E5C"/>
      <w:shd w:val="clear" w:color="auto" w:fill="E1DFDD"/>
    </w:rPr>
  </w:style>
  <w:style w:type="paragraph" w:customStyle="1" w:styleId="10">
    <w:name w:val="列表段落1"/>
    <w:basedOn w:val="a"/>
    <w:uiPriority w:val="34"/>
    <w:qFormat/>
    <w:pPr>
      <w:ind w:firstLineChars="200" w:firstLine="420"/>
    </w:pPr>
  </w:style>
  <w:style w:type="character" w:customStyle="1" w:styleId="2">
    <w:name w:val="未处理的提及2"/>
    <w:basedOn w:val="a1"/>
    <w:uiPriority w:val="99"/>
    <w:unhideWhenUsed/>
    <w:qFormat/>
    <w:rPr>
      <w:color w:val="605E5C"/>
      <w:shd w:val="clear" w:color="auto" w:fill="E1DFDD"/>
    </w:rPr>
  </w:style>
  <w:style w:type="character" w:customStyle="1" w:styleId="3">
    <w:name w:val="未处理的提及3"/>
    <w:basedOn w:val="a1"/>
    <w:uiPriority w:val="99"/>
    <w:unhideWhenUsed/>
    <w:qFormat/>
    <w:rPr>
      <w:color w:val="605E5C"/>
      <w:shd w:val="clear" w:color="auto" w:fill="E1DFDD"/>
    </w:rPr>
  </w:style>
  <w:style w:type="paragraph" w:styleId="ad">
    <w:name w:val="List Paragraph"/>
    <w:basedOn w:val="a"/>
    <w:uiPriority w:val="34"/>
    <w:qFormat/>
    <w:pPr>
      <w:ind w:firstLineChars="200" w:firstLine="420"/>
    </w:pPr>
    <w:rPr>
      <w:rFonts w:ascii="宋体" w:eastAsia="宋体" w:hAnsi="宋体" w:cs="宋体"/>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3</Pages>
  <Words>265</Words>
  <Characters>1512</Characters>
  <Application>Microsoft Office Word</Application>
  <DocSecurity>0</DocSecurity>
  <Lines>12</Lines>
  <Paragraphs>3</Paragraphs>
  <ScaleCrop>false</ScaleCrop>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180</cp:revision>
  <cp:lastPrinted>2023-02-02T08:10:00Z</cp:lastPrinted>
  <dcterms:created xsi:type="dcterms:W3CDTF">2022-12-31T13:38:00Z</dcterms:created>
  <dcterms:modified xsi:type="dcterms:W3CDTF">2023-03-03T07:54:00Z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77ECDEEC124C46478993FFE4173CF90E</vt:lpwstr>
  </property>
</Properties>
</file>