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E6DBC" w14:textId="77777777" w:rsidR="00B64B24" w:rsidRDefault="004A6523" w:rsidP="00E042BE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单项奖学金评选注意事项</w:t>
      </w:r>
    </w:p>
    <w:p w14:paraId="4C3D7D7E" w14:textId="6267053C" w:rsidR="008873FF" w:rsidRDefault="004A6523" w:rsidP="00E042BE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8873FF">
        <w:rPr>
          <w:rFonts w:ascii="黑体" w:eastAsia="黑体" w:hAnsi="黑体" w:cs="黑体" w:hint="eastAsia"/>
          <w:sz w:val="32"/>
          <w:szCs w:val="32"/>
        </w:rPr>
        <w:t>奖学金评选共性注意事项</w:t>
      </w:r>
    </w:p>
    <w:p w14:paraId="7E7104A3" w14:textId="5528DDC2" w:rsidR="008873FF" w:rsidRDefault="008873FF" w:rsidP="008873FF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所有参评学生都需要满足基本条件：</w:t>
      </w:r>
      <w:r w:rsidRPr="008873FF">
        <w:rPr>
          <w:rFonts w:ascii="仿宋" w:eastAsia="仿宋" w:hAnsi="仿宋" w:cs="仿宋" w:hint="eastAsia"/>
          <w:b/>
          <w:sz w:val="32"/>
          <w:szCs w:val="32"/>
          <w:u w:val="single"/>
        </w:rPr>
        <w:t>无挂科情况、综测在前60％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72E34A46" w14:textId="77777777" w:rsidR="008873FF" w:rsidRDefault="008873FF" w:rsidP="008873FF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根据本科生奖励管理办法第十五条规定，</w:t>
      </w:r>
      <w:r w:rsidRPr="008873FF">
        <w:rPr>
          <w:rFonts w:ascii="仿宋" w:eastAsia="仿宋" w:hAnsi="仿宋" w:cs="仿宋" w:hint="eastAsia"/>
          <w:sz w:val="32"/>
          <w:szCs w:val="32"/>
        </w:rPr>
        <w:t>出现下列情况之一者，不得申请当年度个人奖励项目：</w:t>
      </w:r>
    </w:p>
    <w:p w14:paraId="5DBFE05C" w14:textId="55BEA695" w:rsidR="008873FF" w:rsidRPr="008873FF" w:rsidRDefault="008873FF" w:rsidP="008873FF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①违反国家法律被追究刑事责任，或者受到党纪、校纪处分的；</w:t>
      </w:r>
    </w:p>
    <w:p w14:paraId="250F0955" w14:textId="5AAC6164" w:rsidR="008873FF" w:rsidRPr="000D1FD6" w:rsidRDefault="008873FF" w:rsidP="008873FF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b/>
          <w:sz w:val="32"/>
          <w:szCs w:val="32"/>
          <w:u w:val="single"/>
          <w:shd w:val="pct15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②</w:t>
      </w:r>
      <w:r w:rsidRPr="00F93093">
        <w:rPr>
          <w:rFonts w:ascii="仿宋" w:eastAsia="仿宋" w:hAnsi="仿宋" w:cs="仿宋" w:hint="eastAsia"/>
          <w:b/>
          <w:sz w:val="32"/>
          <w:szCs w:val="32"/>
        </w:rPr>
        <w:t>无故不缴纳学费</w:t>
      </w:r>
      <w:r>
        <w:rPr>
          <w:rFonts w:ascii="仿宋" w:eastAsia="仿宋" w:hAnsi="仿宋" w:cs="仿宋" w:hint="eastAsia"/>
          <w:sz w:val="32"/>
          <w:szCs w:val="32"/>
        </w:rPr>
        <w:t>或者无故不注册的；</w:t>
      </w:r>
      <w:r w:rsidR="000D1FD6" w:rsidRPr="000D1FD6">
        <w:rPr>
          <w:rFonts w:ascii="仿宋" w:eastAsia="仿宋" w:hAnsi="仿宋" w:cs="仿宋" w:hint="eastAsia"/>
          <w:b/>
          <w:sz w:val="32"/>
          <w:szCs w:val="32"/>
          <w:u w:val="single"/>
          <w:shd w:val="pct15" w:color="auto" w:fill="FFFFFF"/>
        </w:rPr>
        <w:t>（助学贷款等特殊情况除外）</w:t>
      </w:r>
    </w:p>
    <w:p w14:paraId="1BD04C79" w14:textId="1AAF21F9" w:rsidR="008873FF" w:rsidRDefault="008873FF" w:rsidP="008873FF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</w:t>
      </w:r>
      <w:r w:rsidRPr="008873FF">
        <w:rPr>
          <w:rFonts w:ascii="仿宋" w:eastAsia="仿宋" w:hAnsi="仿宋" w:cs="仿宋" w:hint="eastAsia"/>
          <w:sz w:val="32"/>
          <w:szCs w:val="32"/>
        </w:rPr>
        <w:t>评选年度内申请人所学课程有不及格情况的。</w:t>
      </w:r>
    </w:p>
    <w:p w14:paraId="4BB6FDB6" w14:textId="7329A6CB" w:rsidR="008873FF" w:rsidRDefault="008873FF" w:rsidP="008873FF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所有奖学金申请表都须保证在</w:t>
      </w:r>
      <w:r w:rsidR="001A1682" w:rsidRPr="001A1682">
        <w:rPr>
          <w:rFonts w:ascii="仿宋" w:eastAsia="仿宋" w:hAnsi="仿宋" w:cs="仿宋" w:hint="eastAsia"/>
          <w:b/>
          <w:sz w:val="32"/>
          <w:szCs w:val="32"/>
          <w:u w:val="single"/>
        </w:rPr>
        <w:t>一页</w:t>
      </w:r>
      <w:r w:rsidRPr="001A1682">
        <w:rPr>
          <w:rFonts w:ascii="仿宋" w:eastAsia="仿宋" w:hAnsi="仿宋" w:cs="仿宋" w:hint="eastAsia"/>
          <w:b/>
          <w:sz w:val="32"/>
          <w:szCs w:val="32"/>
          <w:u w:val="single"/>
        </w:rPr>
        <w:t>A</w:t>
      </w:r>
      <w:r w:rsidRPr="008873FF">
        <w:rPr>
          <w:rFonts w:ascii="仿宋" w:eastAsia="仿宋" w:hAnsi="仿宋" w:cs="仿宋"/>
          <w:b/>
          <w:sz w:val="32"/>
          <w:szCs w:val="32"/>
          <w:u w:val="single"/>
        </w:rPr>
        <w:t>4</w:t>
      </w:r>
      <w:r w:rsidRPr="008873FF">
        <w:rPr>
          <w:rFonts w:ascii="仿宋" w:eastAsia="仿宋" w:hAnsi="仿宋" w:cs="仿宋" w:hint="eastAsia"/>
          <w:b/>
          <w:sz w:val="32"/>
          <w:szCs w:val="32"/>
          <w:u w:val="single"/>
        </w:rPr>
        <w:t>纸</w:t>
      </w:r>
      <w:r w:rsidR="001A1682">
        <w:rPr>
          <w:rFonts w:ascii="仿宋" w:eastAsia="仿宋" w:hAnsi="仿宋" w:cs="仿宋" w:hint="eastAsia"/>
          <w:b/>
          <w:sz w:val="32"/>
          <w:szCs w:val="32"/>
          <w:u w:val="single"/>
        </w:rPr>
        <w:t>（最好单面，至多不超过正反面）</w:t>
      </w:r>
      <w:r>
        <w:rPr>
          <w:rFonts w:ascii="仿宋" w:eastAsia="仿宋" w:hAnsi="仿宋" w:cs="仿宋" w:hint="eastAsia"/>
          <w:sz w:val="32"/>
          <w:szCs w:val="32"/>
        </w:rPr>
        <w:t>上，超出部分请删减调整。</w:t>
      </w:r>
    </w:p>
    <w:p w14:paraId="5FE36ED0" w14:textId="20A0C19F" w:rsidR="00F93093" w:rsidRPr="00F93093" w:rsidRDefault="00F93093" w:rsidP="00F93093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  <w:shd w:val="pct15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遇到学生对评选规则、结果等问题有疑问的，学院应当及时做好核实和解释工作。学院解释不了或有异议的，</w:t>
      </w:r>
      <w:r w:rsidRPr="00D619CE">
        <w:rPr>
          <w:rFonts w:ascii="仿宋" w:eastAsia="仿宋" w:hAnsi="仿宋" w:cs="仿宋" w:hint="eastAsia"/>
          <w:b/>
          <w:sz w:val="32"/>
          <w:szCs w:val="32"/>
          <w:u w:val="single"/>
          <w:shd w:val="pct15" w:color="auto" w:fill="FFFFFF"/>
        </w:rPr>
        <w:t>由辅导员与学生处进行沟通</w:t>
      </w:r>
      <w:r w:rsidRPr="00D619CE">
        <w:rPr>
          <w:rFonts w:ascii="仿宋" w:eastAsia="仿宋" w:hAnsi="仿宋" w:cs="仿宋" w:hint="eastAsia"/>
          <w:sz w:val="32"/>
          <w:szCs w:val="32"/>
          <w:shd w:val="pct15" w:color="auto" w:fill="FFFFFF"/>
        </w:rPr>
        <w:t>。</w:t>
      </w:r>
    </w:p>
    <w:p w14:paraId="31686DDD" w14:textId="77777777" w:rsidR="008873FF" w:rsidRPr="008873FF" w:rsidRDefault="008873FF" w:rsidP="008873FF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0446D34E" w14:textId="051BEFF0" w:rsidR="008873FF" w:rsidRPr="008873FF" w:rsidRDefault="008873FF" w:rsidP="008873FF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二、不同类别奖学金注意事项</w:t>
      </w:r>
    </w:p>
    <w:p w14:paraId="4FE4ACEC" w14:textId="199A42CE" w:rsidR="00B64B24" w:rsidRDefault="008873FF" w:rsidP="00E042BE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</w:t>
      </w:r>
      <w:r w:rsidR="004A6523">
        <w:rPr>
          <w:rFonts w:ascii="黑体" w:eastAsia="黑体" w:hAnsi="黑体" w:cs="黑体" w:hint="eastAsia"/>
          <w:sz w:val="32"/>
          <w:szCs w:val="32"/>
        </w:rPr>
        <w:t>社会工作奖学金</w:t>
      </w:r>
    </w:p>
    <w:p w14:paraId="12CABB98" w14:textId="77777777" w:rsidR="00B64B24" w:rsidRDefault="004A6523" w:rsidP="00E042BE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1.评选该项奖学金时，相关部门会有一定名额，所以需要注意：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相关部门填写的纸质版材料需要相关部门的盖章、老师的签字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068B723D" w14:textId="55BA4427" w:rsidR="00B64B24" w:rsidRDefault="004A6523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2.相关部门会在学院上报材料前选出拟获奖的学生，学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院需要将学院和相关部门两个来源的学生</w:t>
      </w:r>
      <w:r w:rsidRPr="00D619CE">
        <w:rPr>
          <w:rFonts w:ascii="仿宋" w:eastAsia="仿宋" w:hAnsi="仿宋" w:cs="仿宋" w:hint="eastAsia"/>
          <w:b/>
          <w:sz w:val="32"/>
          <w:szCs w:val="32"/>
          <w:u w:val="single"/>
        </w:rPr>
        <w:t>统一公示</w:t>
      </w:r>
      <w:r>
        <w:rPr>
          <w:rFonts w:ascii="仿宋" w:eastAsia="仿宋" w:hAnsi="仿宋" w:cs="仿宋" w:hint="eastAsia"/>
          <w:sz w:val="32"/>
          <w:szCs w:val="32"/>
        </w:rPr>
        <w:t>，报送材料时合并在一起报送，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将相关部门的纸质版材料放在</w:t>
      </w:r>
      <w:r w:rsidR="00BB0E93" w:rsidRPr="00BB0E93">
        <w:rPr>
          <w:rFonts w:ascii="仿宋" w:eastAsia="仿宋" w:hAnsi="仿宋" w:cs="仿宋" w:hint="eastAsia"/>
          <w:sz w:val="32"/>
          <w:szCs w:val="32"/>
          <w:u w:val="single"/>
        </w:rPr>
        <w:t>学院所有材料的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最下面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078FA488" w14:textId="62BA2236" w:rsidR="00E042BE" w:rsidRPr="008873FF" w:rsidRDefault="004A6523" w:rsidP="008873FF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3.填写汇总表时，</w:t>
      </w:r>
      <w:r w:rsidR="00BB0E93">
        <w:rPr>
          <w:rFonts w:ascii="仿宋" w:eastAsia="仿宋" w:hAnsi="仿宋" w:cs="仿宋" w:hint="eastAsia"/>
          <w:sz w:val="32"/>
          <w:szCs w:val="32"/>
        </w:rPr>
        <w:t>在备注</w:t>
      </w:r>
      <w:r>
        <w:rPr>
          <w:rFonts w:ascii="仿宋" w:eastAsia="仿宋" w:hAnsi="仿宋" w:cs="仿宋" w:hint="eastAsia"/>
          <w:sz w:val="32"/>
          <w:szCs w:val="32"/>
        </w:rPr>
        <w:t>列填上是哪个部门推荐的学生，学院评选的不用在备注列标注。此外，需要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把相关部门推荐的学生放在汇总表的最后面</w:t>
      </w:r>
      <w:r w:rsidR="008873FF">
        <w:rPr>
          <w:rFonts w:ascii="仿宋" w:eastAsia="仿宋" w:hAnsi="仿宋" w:cs="仿宋" w:hint="eastAsia"/>
          <w:sz w:val="32"/>
          <w:szCs w:val="32"/>
        </w:rPr>
        <w:t>。</w:t>
      </w:r>
    </w:p>
    <w:p w14:paraId="4F2B1331" w14:textId="0AEFE462" w:rsidR="00B64B24" w:rsidRDefault="008873FF" w:rsidP="00E042BE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</w:t>
      </w:r>
      <w:r w:rsidR="004A6523">
        <w:rPr>
          <w:rFonts w:ascii="黑体" w:eastAsia="黑体" w:hAnsi="黑体" w:cs="黑体" w:hint="eastAsia"/>
          <w:sz w:val="32"/>
          <w:szCs w:val="32"/>
        </w:rPr>
        <w:t>科研创新奖学金</w:t>
      </w:r>
      <w:r>
        <w:rPr>
          <w:rFonts w:ascii="黑体" w:eastAsia="黑体" w:hAnsi="黑体" w:cs="黑体" w:hint="eastAsia"/>
          <w:sz w:val="32"/>
          <w:szCs w:val="32"/>
        </w:rPr>
        <w:t>和文体竞赛奖学金</w:t>
      </w:r>
    </w:p>
    <w:p w14:paraId="14915222" w14:textId="613AC810" w:rsidR="00B64B24" w:rsidRPr="00BB0E93" w:rsidRDefault="004A6523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bookmarkStart w:id="0" w:name="OLE_LINK2"/>
      <w:r>
        <w:rPr>
          <w:rFonts w:ascii="仿宋" w:eastAsia="仿宋" w:hAnsi="仿宋" w:cs="仿宋" w:hint="eastAsia"/>
          <w:sz w:val="32"/>
          <w:szCs w:val="32"/>
        </w:rPr>
        <w:t>1.</w:t>
      </w:r>
      <w:r w:rsidR="008873FF">
        <w:rPr>
          <w:rFonts w:ascii="仿宋" w:eastAsia="仿宋" w:hAnsi="仿宋" w:cs="仿宋" w:hint="eastAsia"/>
          <w:sz w:val="32"/>
          <w:szCs w:val="32"/>
        </w:rPr>
        <w:t>以团体申报的小组需注意，</w:t>
      </w:r>
      <w:r w:rsidR="00D619CE" w:rsidRPr="00D619CE">
        <w:rPr>
          <w:rFonts w:ascii="仿宋" w:eastAsia="仿宋" w:hAnsi="仿宋" w:cs="仿宋" w:hint="eastAsia"/>
          <w:b/>
          <w:sz w:val="32"/>
          <w:szCs w:val="32"/>
          <w:u w:val="single"/>
        </w:rPr>
        <w:t>团体内的</w:t>
      </w:r>
      <w:r w:rsidRPr="00D619CE">
        <w:rPr>
          <w:rFonts w:ascii="仿宋" w:eastAsia="仿宋" w:hAnsi="仿宋" w:cs="仿宋" w:hint="eastAsia"/>
          <w:b/>
          <w:sz w:val="32"/>
          <w:szCs w:val="32"/>
          <w:u w:val="single"/>
        </w:rPr>
        <w:t>每名同学</w:t>
      </w:r>
      <w:r w:rsidR="00D619CE">
        <w:rPr>
          <w:rFonts w:ascii="仿宋" w:eastAsia="仿宋" w:hAnsi="仿宋" w:cs="仿宋" w:hint="eastAsia"/>
          <w:sz w:val="32"/>
          <w:szCs w:val="32"/>
        </w:rPr>
        <w:t>都需要满足基本条件</w:t>
      </w:r>
      <w:r w:rsidR="008873FF">
        <w:rPr>
          <w:rFonts w:ascii="仿宋" w:eastAsia="仿宋" w:hAnsi="仿宋" w:cs="仿宋" w:hint="eastAsia"/>
          <w:sz w:val="32"/>
          <w:szCs w:val="32"/>
        </w:rPr>
        <w:t>，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不满足条件的</w:t>
      </w:r>
      <w:r w:rsidR="00D619CE">
        <w:rPr>
          <w:rFonts w:ascii="仿宋" w:eastAsia="仿宋" w:hAnsi="仿宋" w:cs="仿宋" w:hint="eastAsia"/>
          <w:sz w:val="32"/>
          <w:szCs w:val="32"/>
          <w:u w:val="single"/>
        </w:rPr>
        <w:t>成员剔除即可，</w:t>
      </w:r>
      <w:r w:rsidR="00D619CE" w:rsidRPr="00F93093">
        <w:rPr>
          <w:rFonts w:ascii="仿宋" w:eastAsia="仿宋" w:hAnsi="仿宋" w:cs="仿宋" w:hint="eastAsia"/>
          <w:sz w:val="32"/>
          <w:szCs w:val="32"/>
          <w:u w:val="single"/>
        </w:rPr>
        <w:t>【不能写在申请表中】</w:t>
      </w:r>
      <w:r w:rsidR="00D619CE">
        <w:rPr>
          <w:rFonts w:ascii="仿宋" w:eastAsia="仿宋" w:hAnsi="仿宋" w:cs="仿宋" w:hint="eastAsia"/>
          <w:sz w:val="32"/>
          <w:szCs w:val="32"/>
          <w:u w:val="single"/>
        </w:rPr>
        <w:t>，不影响该团队其他成员参评</w:t>
      </w:r>
      <w:r w:rsidRPr="00BB0E93">
        <w:rPr>
          <w:rFonts w:ascii="仿宋" w:eastAsia="仿宋" w:hAnsi="仿宋" w:cs="仿宋" w:hint="eastAsia"/>
          <w:sz w:val="32"/>
          <w:szCs w:val="32"/>
        </w:rPr>
        <w:t>；</w:t>
      </w:r>
    </w:p>
    <w:bookmarkEnd w:id="0"/>
    <w:p w14:paraId="26088C3D" w14:textId="3071F549" w:rsidR="00B64B24" w:rsidRDefault="004A6523" w:rsidP="00E042BE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BB0E93">
        <w:rPr>
          <w:rFonts w:ascii="仿宋" w:eastAsia="仿宋" w:hAnsi="仿宋" w:cs="仿宋" w:hint="eastAsia"/>
          <w:sz w:val="32"/>
          <w:szCs w:val="32"/>
        </w:rPr>
        <w:t>2.团体项目填写申请表时，按照</w:t>
      </w:r>
      <w:r w:rsidRPr="00BB0E93">
        <w:rPr>
          <w:rFonts w:ascii="仿宋" w:eastAsia="仿宋" w:hAnsi="仿宋" w:cs="仿宋" w:hint="eastAsia"/>
          <w:sz w:val="32"/>
          <w:szCs w:val="32"/>
          <w:u w:val="single"/>
        </w:rPr>
        <w:t>证书中学生的顺序</w:t>
      </w:r>
      <w:r>
        <w:rPr>
          <w:rFonts w:ascii="仿宋" w:eastAsia="仿宋" w:hAnsi="仿宋" w:cs="仿宋" w:hint="eastAsia"/>
          <w:sz w:val="32"/>
          <w:szCs w:val="32"/>
        </w:rPr>
        <w:t>填写申请表成员信息</w:t>
      </w:r>
      <w:r w:rsidR="00BB0E93">
        <w:rPr>
          <w:rFonts w:ascii="仿宋" w:eastAsia="仿宋" w:hAnsi="仿宋" w:cs="仿宋" w:hint="eastAsia"/>
          <w:sz w:val="32"/>
          <w:szCs w:val="32"/>
        </w:rPr>
        <w:t>；</w:t>
      </w:r>
    </w:p>
    <w:p w14:paraId="2AA8F5A8" w14:textId="571DF16D" w:rsidR="00BB0E93" w:rsidRDefault="004A6523" w:rsidP="00BB0E93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3.评选时务必注意奖项级别及落款单位，同时注意是否</w:t>
      </w:r>
      <w:r w:rsidR="008873FF">
        <w:rPr>
          <w:rFonts w:ascii="仿宋" w:eastAsia="仿宋" w:hAnsi="仿宋" w:cs="仿宋" w:hint="eastAsia"/>
          <w:sz w:val="32"/>
          <w:szCs w:val="32"/>
        </w:rPr>
        <w:t>区分赛区，如果区分应当进行相应降级评定；</w:t>
      </w:r>
    </w:p>
    <w:p w14:paraId="70B039D1" w14:textId="547EAB99" w:rsidR="00BB0E93" w:rsidRPr="00D619CE" w:rsidRDefault="00F93093" w:rsidP="00D619CE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（三）</w:t>
      </w:r>
      <w:r w:rsidR="00D619CE">
        <w:rPr>
          <w:rFonts w:ascii="黑体" w:eastAsia="黑体" w:hAnsi="黑体" w:cs="黑体" w:hint="eastAsia"/>
          <w:sz w:val="32"/>
          <w:szCs w:val="32"/>
        </w:rPr>
        <w:t>学习优秀奖学金</w:t>
      </w:r>
    </w:p>
    <w:p w14:paraId="11EDB51D" w14:textId="00B331CF" w:rsidR="00B64B24" w:rsidRPr="00F93093" w:rsidRDefault="00D619CE" w:rsidP="00F93093">
      <w:pPr>
        <w:pStyle w:val="a7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D619CE">
        <w:rPr>
          <w:rFonts w:ascii="仿宋" w:eastAsia="仿宋" w:hAnsi="仿宋" w:cs="仿宋" w:hint="eastAsia"/>
          <w:sz w:val="32"/>
          <w:szCs w:val="32"/>
        </w:rPr>
        <w:t>学生核对个人成绩发现问题时，请院系老师做好解答工作。</w:t>
      </w:r>
      <w:r w:rsidR="00E1701C" w:rsidRPr="00E1701C">
        <w:rPr>
          <w:rFonts w:ascii="仿宋" w:eastAsia="仿宋" w:hAnsi="仿宋" w:cs="仿宋" w:hint="eastAsia"/>
          <w:sz w:val="32"/>
          <w:szCs w:val="32"/>
        </w:rPr>
        <w:t>学习成绩以教务成绩为准（目前学工系统成绩为学期初</w:t>
      </w:r>
      <w:bookmarkStart w:id="1" w:name="_GoBack"/>
      <w:bookmarkEnd w:id="1"/>
      <w:r w:rsidR="00E1701C" w:rsidRPr="00E1701C">
        <w:rPr>
          <w:rFonts w:ascii="仿宋" w:eastAsia="仿宋" w:hAnsi="仿宋" w:cs="仿宋" w:hint="eastAsia"/>
          <w:sz w:val="32"/>
          <w:szCs w:val="32"/>
        </w:rPr>
        <w:t>教务系统直接导出，正常情况下无误），</w:t>
      </w:r>
      <w:r w:rsidRPr="00D619CE">
        <w:rPr>
          <w:rFonts w:ascii="仿宋" w:eastAsia="仿宋" w:hAnsi="仿宋" w:cs="仿宋" w:hint="eastAsia"/>
          <w:sz w:val="32"/>
          <w:szCs w:val="32"/>
        </w:rPr>
        <w:t>如果成绩记录有误</w:t>
      </w:r>
      <w:r w:rsidR="00E1701C">
        <w:rPr>
          <w:rFonts w:ascii="仿宋" w:eastAsia="仿宋" w:hAnsi="仿宋" w:cs="仿宋" w:hint="eastAsia"/>
          <w:sz w:val="32"/>
          <w:szCs w:val="32"/>
        </w:rPr>
        <w:t>，请辅导员单独与学生处联系，具体问题具体分析，必要时</w:t>
      </w:r>
      <w:r w:rsidRPr="00D619CE">
        <w:rPr>
          <w:rFonts w:ascii="仿宋" w:eastAsia="仿宋" w:hAnsi="仿宋" w:cs="仿宋" w:hint="eastAsia"/>
          <w:sz w:val="32"/>
          <w:szCs w:val="32"/>
        </w:rPr>
        <w:t>需要提供上一学年所在学院或教务处出具的</w:t>
      </w:r>
      <w:r w:rsidRPr="00D619CE">
        <w:rPr>
          <w:rFonts w:ascii="仿宋" w:eastAsia="仿宋" w:hAnsi="仿宋" w:cs="仿宋" w:hint="eastAsia"/>
          <w:b/>
          <w:sz w:val="32"/>
          <w:szCs w:val="32"/>
          <w:u w:val="single"/>
        </w:rPr>
        <w:t>正考成绩证明</w:t>
      </w:r>
      <w:r w:rsidRPr="00D619CE">
        <w:rPr>
          <w:rFonts w:ascii="仿宋" w:eastAsia="仿宋" w:hAnsi="仿宋" w:cs="仿宋" w:hint="eastAsia"/>
          <w:sz w:val="32"/>
          <w:szCs w:val="32"/>
        </w:rPr>
        <w:t>（不包括补考、重修等情况）。</w:t>
      </w:r>
    </w:p>
    <w:sectPr w:rsidR="00B64B24" w:rsidRPr="00F9309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DB8A1" w14:textId="77777777" w:rsidR="003A5918" w:rsidRDefault="003A5918" w:rsidP="00BD7036">
      <w:r>
        <w:separator/>
      </w:r>
    </w:p>
  </w:endnote>
  <w:endnote w:type="continuationSeparator" w:id="0">
    <w:p w14:paraId="095EE2E0" w14:textId="77777777" w:rsidR="003A5918" w:rsidRDefault="003A5918" w:rsidP="00BD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259029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14:paraId="138D09CB" w14:textId="0987E5D5" w:rsidR="003E1620" w:rsidRPr="003E1620" w:rsidRDefault="003E1620">
        <w:pPr>
          <w:pStyle w:val="a3"/>
          <w:jc w:val="center"/>
          <w:rPr>
            <w:rFonts w:ascii="仿宋" w:eastAsia="仿宋" w:hAnsi="仿宋"/>
            <w:sz w:val="28"/>
            <w:szCs w:val="28"/>
          </w:rPr>
        </w:pPr>
        <w:r w:rsidRPr="003E1620">
          <w:rPr>
            <w:rFonts w:ascii="仿宋" w:eastAsia="仿宋" w:hAnsi="仿宋"/>
            <w:sz w:val="28"/>
            <w:szCs w:val="28"/>
          </w:rPr>
          <w:fldChar w:fldCharType="begin"/>
        </w:r>
        <w:r w:rsidRPr="003E1620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3E1620">
          <w:rPr>
            <w:rFonts w:ascii="仿宋" w:eastAsia="仿宋" w:hAnsi="仿宋"/>
            <w:sz w:val="28"/>
            <w:szCs w:val="28"/>
          </w:rPr>
          <w:fldChar w:fldCharType="separate"/>
        </w:r>
        <w:r w:rsidR="006A2784" w:rsidRPr="006A2784">
          <w:rPr>
            <w:rFonts w:ascii="仿宋" w:eastAsia="仿宋" w:hAnsi="仿宋"/>
            <w:noProof/>
            <w:sz w:val="28"/>
            <w:szCs w:val="28"/>
            <w:lang w:val="zh-CN"/>
          </w:rPr>
          <w:t>2</w:t>
        </w:r>
        <w:r w:rsidRPr="003E1620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14:paraId="5398E5A5" w14:textId="77777777" w:rsidR="003E1620" w:rsidRDefault="003E16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F170" w14:textId="77777777" w:rsidR="003A5918" w:rsidRDefault="003A5918" w:rsidP="00BD7036">
      <w:r>
        <w:separator/>
      </w:r>
    </w:p>
  </w:footnote>
  <w:footnote w:type="continuationSeparator" w:id="0">
    <w:p w14:paraId="49A1F83B" w14:textId="77777777" w:rsidR="003A5918" w:rsidRDefault="003A5918" w:rsidP="00BD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D863" w14:textId="77777777" w:rsidR="003E1620" w:rsidRDefault="003E1620" w:rsidP="003E162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WU2OGU5MWZlYmFlNWRjZDEyZTcyMmFiNjczMzEifQ=="/>
  </w:docVars>
  <w:rsids>
    <w:rsidRoot w:val="0036367F"/>
    <w:rsid w:val="00005975"/>
    <w:rsid w:val="000D1FD6"/>
    <w:rsid w:val="00184789"/>
    <w:rsid w:val="001A1682"/>
    <w:rsid w:val="0023576B"/>
    <w:rsid w:val="00261789"/>
    <w:rsid w:val="00342178"/>
    <w:rsid w:val="0036367F"/>
    <w:rsid w:val="003A5918"/>
    <w:rsid w:val="003B58C5"/>
    <w:rsid w:val="003E1620"/>
    <w:rsid w:val="003F5C84"/>
    <w:rsid w:val="00447CE8"/>
    <w:rsid w:val="004A6523"/>
    <w:rsid w:val="00537C1B"/>
    <w:rsid w:val="0061476C"/>
    <w:rsid w:val="006769E1"/>
    <w:rsid w:val="00695450"/>
    <w:rsid w:val="006A2784"/>
    <w:rsid w:val="007326C9"/>
    <w:rsid w:val="007B00A0"/>
    <w:rsid w:val="008873FF"/>
    <w:rsid w:val="00896064"/>
    <w:rsid w:val="009963EC"/>
    <w:rsid w:val="00AA71A1"/>
    <w:rsid w:val="00B64B24"/>
    <w:rsid w:val="00BB0E93"/>
    <w:rsid w:val="00BD7036"/>
    <w:rsid w:val="00C810E1"/>
    <w:rsid w:val="00CD64CF"/>
    <w:rsid w:val="00D619CE"/>
    <w:rsid w:val="00E00A29"/>
    <w:rsid w:val="00E042BE"/>
    <w:rsid w:val="00E1701C"/>
    <w:rsid w:val="00E92CCC"/>
    <w:rsid w:val="00F3640D"/>
    <w:rsid w:val="00F93093"/>
    <w:rsid w:val="00FA715E"/>
    <w:rsid w:val="26DA33F0"/>
    <w:rsid w:val="3D70559F"/>
    <w:rsid w:val="6592710F"/>
    <w:rsid w:val="714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CD9FB"/>
  <w15:docId w15:val="{A123112A-4ED4-40D6-92B2-B101D988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23</cp:revision>
  <dcterms:created xsi:type="dcterms:W3CDTF">2019-10-17T12:13:00Z</dcterms:created>
  <dcterms:modified xsi:type="dcterms:W3CDTF">2025-10-17T07:23:00Z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A185FA3B57DC484D8B0307C30817206D_13</vt:lpwstr>
  </property>
</Properties>
</file>